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30A6F1E5"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53055A50" w:rsidR="002E5CAB" w:rsidRPr="009B7208"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9B7208">
            <w:rPr>
              <w:rFonts w:eastAsia="Times New Roman" w:cstheme="minorHAnsi"/>
            </w:rPr>
            <w:t>202</w:t>
          </w:r>
          <w:r w:rsidR="001930C9">
            <w:rPr>
              <w:rFonts w:eastAsia="Times New Roman" w:cstheme="minorHAnsi"/>
            </w:rPr>
            <w:t>6</w:t>
          </w:r>
          <w:r w:rsidRPr="009B7208">
            <w:rPr>
              <w:rFonts w:eastAsia="Times New Roman" w:cstheme="minorHAnsi"/>
            </w:rPr>
            <w:t>-</w:t>
          </w:r>
          <w:r w:rsidR="007C0018" w:rsidRPr="009B7208">
            <w:rPr>
              <w:rFonts w:eastAsia="Times New Roman" w:cstheme="minorHAnsi"/>
            </w:rPr>
            <w:t>0</w:t>
          </w:r>
          <w:r w:rsidR="008D2E30">
            <w:rPr>
              <w:rFonts w:eastAsia="Times New Roman" w:cstheme="minorHAnsi"/>
            </w:rPr>
            <w:t>4</w:t>
          </w:r>
          <w:r w:rsidR="00E6682D" w:rsidRPr="009B7208">
            <w:rPr>
              <w:rFonts w:eastAsia="Times New Roman" w:cstheme="minorHAnsi"/>
            </w:rPr>
            <w:t>-</w:t>
          </w:r>
          <w:r w:rsidR="00951C48" w:rsidRPr="00951C48">
            <w:rPr>
              <w:rFonts w:eastAsia="Times New Roman" w:cstheme="minorHAnsi"/>
            </w:rPr>
            <w:t>20</w:t>
          </w:r>
        </w:p>
        <w:p w14:paraId="441A378B" w14:textId="76EE812B"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9B7208">
            <w:rPr>
              <w:rFonts w:eastAsia="Times New Roman" w:cstheme="minorHAnsi"/>
            </w:rPr>
            <w:t>posėdžio protokolu Nr</w:t>
          </w:r>
          <w:r w:rsidRPr="00BD0B98">
            <w:rPr>
              <w:rFonts w:eastAsia="Times New Roman" w:cstheme="minorHAnsi"/>
            </w:rPr>
            <w:t>. A5</w:t>
          </w:r>
          <w:r w:rsidR="00586812" w:rsidRPr="00BD0B98">
            <w:rPr>
              <w:rFonts w:eastAsia="Times New Roman" w:cstheme="minorHAnsi"/>
            </w:rPr>
            <w:t>-</w:t>
          </w:r>
          <w:r w:rsidR="00C72B69" w:rsidRPr="00C72B69">
            <w:rPr>
              <w:rFonts w:eastAsia="Times New Roman" w:cstheme="minorHAnsi"/>
            </w:rPr>
            <w:t>160</w:t>
          </w:r>
        </w:p>
        <w:p w14:paraId="3CD19D59" w14:textId="77777777" w:rsidR="002E5CAB" w:rsidRPr="002E5CAB" w:rsidRDefault="002E5CAB" w:rsidP="002E5CAB">
          <w:pPr>
            <w:jc w:val="right"/>
            <w:rPr>
              <w:rFonts w:cstheme="minorHAnsi"/>
              <w:sz w:val="32"/>
              <w:szCs w:val="32"/>
            </w:rPr>
          </w:pPr>
          <w:bookmarkStart w:id="0" w:name="_GoBack"/>
          <w:bookmarkEnd w:id="0"/>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5818904F" w14:textId="77777777" w:rsidR="00E80E88" w:rsidRDefault="002E5CAB" w:rsidP="002E5CAB">
          <w:pPr>
            <w:spacing w:after="120" w:line="20" w:lineRule="atLeast"/>
            <w:contextualSpacing/>
            <w:jc w:val="center"/>
            <w:rPr>
              <w:rFonts w:ascii="Calibri" w:eastAsia="Times New Roman" w:hAnsi="Calibri" w:cs="Calibri"/>
              <w:b/>
              <w:iCs/>
              <w:sz w:val="28"/>
              <w:szCs w:val="28"/>
              <w:lang w:eastAsia="en-GB"/>
            </w:rPr>
          </w:pPr>
          <w:r w:rsidRPr="008A4F19">
            <w:rPr>
              <w:rFonts w:cstheme="minorHAnsi"/>
              <w:b/>
              <w:bCs/>
              <w:sz w:val="32"/>
              <w:szCs w:val="32"/>
            </w:rPr>
            <w:t>„</w:t>
          </w:r>
          <w:r w:rsidR="008D2E30" w:rsidRPr="008D2E30">
            <w:rPr>
              <w:rFonts w:ascii="Calibri" w:eastAsia="Times New Roman" w:hAnsi="Calibri" w:cs="Calibri"/>
              <w:b/>
              <w:iCs/>
              <w:sz w:val="28"/>
              <w:szCs w:val="28"/>
              <w:lang w:eastAsia="en-GB"/>
            </w:rPr>
            <w:t xml:space="preserve">ŽALIŲJŲ ATLIEKŲ SURINKIMO, TRANSPORTAVIMO IR </w:t>
          </w:r>
        </w:p>
        <w:p w14:paraId="4E0D31D2" w14:textId="0B0BA07D" w:rsidR="005E63E7" w:rsidRDefault="008D2E30" w:rsidP="002E5CAB">
          <w:pPr>
            <w:spacing w:after="120" w:line="20" w:lineRule="atLeast"/>
            <w:contextualSpacing/>
            <w:jc w:val="center"/>
            <w:rPr>
              <w:rFonts w:cstheme="minorHAnsi"/>
              <w:b/>
              <w:bCs/>
              <w:sz w:val="28"/>
              <w:szCs w:val="28"/>
            </w:rPr>
          </w:pPr>
          <w:r w:rsidRPr="008D2E30">
            <w:rPr>
              <w:rFonts w:ascii="Calibri" w:eastAsia="Times New Roman" w:hAnsi="Calibri" w:cs="Calibri"/>
              <w:b/>
              <w:iCs/>
              <w:sz w:val="28"/>
              <w:szCs w:val="28"/>
              <w:lang w:eastAsia="en-GB"/>
            </w:rPr>
            <w:t>SUTVARKYMO PASLAUGOS TEIKIMAS</w:t>
          </w:r>
          <w:r w:rsidR="002E5CAB" w:rsidRPr="002E5CAB">
            <w:rPr>
              <w:rFonts w:cstheme="minorHAnsi"/>
              <w:b/>
              <w:bCs/>
              <w:sz w:val="28"/>
              <w:szCs w:val="28"/>
            </w:rPr>
            <w:t>“</w:t>
          </w:r>
          <w:r w:rsidR="002B7098">
            <w:rPr>
              <w:rFonts w:cstheme="minorHAnsi"/>
              <w:b/>
              <w:bCs/>
              <w:sz w:val="28"/>
              <w:szCs w:val="28"/>
            </w:rPr>
            <w:t xml:space="preserve"> </w:t>
          </w:r>
        </w:p>
        <w:p w14:paraId="5CC099D6" w14:textId="3C2E0F49"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7B2F45D9" w14:textId="4C2785F0" w:rsidR="005E63E7" w:rsidRPr="005E63E7" w:rsidRDefault="007D6857" w:rsidP="005E63E7">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w:t>
      </w:r>
      <w:r w:rsidR="005E63E7">
        <w:rPr>
          <w:rFonts w:cstheme="minorHAnsi"/>
          <w:color w:val="000000" w:themeColor="text1"/>
          <w:sz w:val="22"/>
          <w:szCs w:val="22"/>
        </w:rPr>
        <w:t>,</w:t>
      </w:r>
      <w:r w:rsidR="005E63E7" w:rsidRPr="005E63E7">
        <w:rPr>
          <w:rFonts w:cstheme="minorHAnsi"/>
          <w:color w:val="000000" w:themeColor="text1"/>
          <w:sz w:val="22"/>
          <w:szCs w:val="22"/>
        </w:rPr>
        <w:t xml:space="preserve"> nes perkamų </w:t>
      </w:r>
      <w:r w:rsidR="005E63E7">
        <w:rPr>
          <w:rFonts w:cstheme="minorHAnsi"/>
          <w:color w:val="000000" w:themeColor="text1"/>
          <w:sz w:val="22"/>
          <w:szCs w:val="22"/>
        </w:rPr>
        <w:t>paslaugų</w:t>
      </w:r>
      <w:r w:rsidR="005E63E7" w:rsidRPr="005E63E7">
        <w:rPr>
          <w:rFonts w:cstheme="minorHAnsi"/>
          <w:color w:val="000000" w:themeColor="text1"/>
          <w:sz w:val="22"/>
          <w:szCs w:val="22"/>
        </w:rPr>
        <w:t xml:space="preserve"> CPO kataloge nėra.  </w:t>
      </w:r>
    </w:p>
    <w:p w14:paraId="62DF64D0" w14:textId="0ECB5408"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0279D3E9"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277A6455"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įsakymo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6736C1" w:rsidRPr="009545E4">
        <w:rPr>
          <w:rFonts w:cstheme="minorHAnsi"/>
          <w:sz w:val="22"/>
          <w:szCs w:val="22"/>
        </w:rPr>
        <w:t>“ 4.</w:t>
      </w:r>
      <w:r w:rsidR="00052246">
        <w:rPr>
          <w:rFonts w:cstheme="minorHAnsi"/>
          <w:sz w:val="22"/>
          <w:szCs w:val="22"/>
        </w:rPr>
        <w:t>4.1 papunkč</w:t>
      </w:r>
      <w:r w:rsidR="006E26B2">
        <w:rPr>
          <w:rFonts w:cstheme="minorHAnsi"/>
          <w:sz w:val="22"/>
          <w:szCs w:val="22"/>
        </w:rPr>
        <w:t>iu</w:t>
      </w:r>
      <w:r w:rsidR="002F173B" w:rsidRPr="00A400AD">
        <w:rPr>
          <w:color w:val="000000"/>
          <w:szCs w:val="24"/>
        </w:rPr>
        <w:t>.</w:t>
      </w:r>
      <w:r w:rsidR="00317217">
        <w:rPr>
          <w:color w:val="000000"/>
          <w:szCs w:val="24"/>
        </w:rPr>
        <w:t xml:space="preserve"> </w:t>
      </w:r>
      <w:r w:rsidR="006E26B2" w:rsidRPr="006E26B2">
        <w:rPr>
          <w:color w:val="000000"/>
          <w:sz w:val="22"/>
          <w:szCs w:val="22"/>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w:t>
      </w:r>
      <w:r w:rsidR="006E26B2" w:rsidRPr="006E26B2">
        <w:rPr>
          <w:i/>
          <w:color w:val="000000"/>
          <w:sz w:val="22"/>
          <w:szCs w:val="22"/>
        </w:rPr>
        <w:t>Nepavojingų ir pavojingų atliekų surinkimo, tvarkymo ir šalinimo paslaugos</w:t>
      </w:r>
      <w:r w:rsidR="006E26B2" w:rsidRPr="006E26B2">
        <w:rPr>
          <w:color w:val="000000"/>
          <w:sz w:val="22"/>
          <w:szCs w:val="22"/>
        </w:rPr>
        <w:t>. Pirkimo dokumentuose papildomai nenustatomi aplinkosauginiai</w:t>
      </w:r>
      <w:r w:rsidR="006E26B2">
        <w:rPr>
          <w:color w:val="000000"/>
          <w:sz w:val="22"/>
          <w:szCs w:val="22"/>
        </w:rPr>
        <w:t xml:space="preserve"> </w:t>
      </w:r>
      <w:r w:rsidR="006E26B2" w:rsidRPr="006E26B2">
        <w:rPr>
          <w:color w:val="000000"/>
          <w:sz w:val="22"/>
          <w:szCs w:val="22"/>
        </w:rPr>
        <w:t>reikalavimai.</w:t>
      </w:r>
      <w:r w:rsidR="006E26B2">
        <w:rPr>
          <w:color w:val="000000"/>
          <w:sz w:val="22"/>
          <w:szCs w:val="22"/>
        </w:rPr>
        <w:t xml:space="preserve"> </w:t>
      </w:r>
      <w:r w:rsidR="00317217" w:rsidRPr="00317217">
        <w:rPr>
          <w:color w:val="000000"/>
          <w:szCs w:val="24"/>
        </w:rPr>
        <w:t>Aplinkos apaugos kriterijai nustatyt</w:t>
      </w:r>
      <w:r w:rsidR="006E26B2">
        <w:rPr>
          <w:color w:val="000000"/>
          <w:szCs w:val="24"/>
        </w:rPr>
        <w:t>as</w:t>
      </w:r>
      <w:r w:rsidR="00317217" w:rsidRPr="00317217">
        <w:rPr>
          <w:color w:val="000000"/>
          <w:szCs w:val="24"/>
        </w:rPr>
        <w:t xml:space="preserve"> specialiųjų pirkimo </w:t>
      </w:r>
      <w:r w:rsidR="00317217" w:rsidRPr="00052246">
        <w:rPr>
          <w:color w:val="000000"/>
          <w:szCs w:val="24"/>
        </w:rPr>
        <w:t xml:space="preserve">sąlygų </w:t>
      </w:r>
      <w:r w:rsidR="00BD0B98">
        <w:rPr>
          <w:color w:val="000000"/>
          <w:szCs w:val="24"/>
        </w:rPr>
        <w:t>10</w:t>
      </w:r>
      <w:r w:rsidR="00317217">
        <w:rPr>
          <w:color w:val="000000"/>
          <w:szCs w:val="24"/>
        </w:rPr>
        <w:t xml:space="preserve"> </w:t>
      </w:r>
      <w:r w:rsidR="00317217" w:rsidRPr="00317217">
        <w:rPr>
          <w:color w:val="000000"/>
          <w:szCs w:val="24"/>
        </w:rPr>
        <w:t>pried</w:t>
      </w:r>
      <w:r w:rsidR="009E6295">
        <w:rPr>
          <w:color w:val="000000"/>
          <w:szCs w:val="24"/>
        </w:rPr>
        <w:t>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64F50371"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6E26B2">
        <w:rPr>
          <w:rFonts w:ascii="Calibri" w:hAnsi="Calibri" w:cs="Calibri"/>
          <w:sz w:val="22"/>
          <w:szCs w:val="22"/>
        </w:rPr>
        <w:t>ž</w:t>
      </w:r>
      <w:r w:rsidR="006E26B2" w:rsidRPr="006E26B2">
        <w:rPr>
          <w:rFonts w:ascii="Calibri" w:hAnsi="Calibri" w:cs="Calibri"/>
          <w:bCs/>
          <w:sz w:val="22"/>
          <w:szCs w:val="22"/>
        </w:rPr>
        <w:t>aliųjų atliekų surinkimo, transportavimo ir sutvarkymo paslaug</w:t>
      </w:r>
      <w:r w:rsidR="006E26B2">
        <w:rPr>
          <w:rFonts w:ascii="Calibri" w:hAnsi="Calibri" w:cs="Calibri"/>
          <w:bCs/>
          <w:sz w:val="22"/>
          <w:szCs w:val="22"/>
        </w:rPr>
        <w:t>as</w:t>
      </w:r>
      <w:r w:rsidR="002973CD" w:rsidRPr="009545E4">
        <w:rPr>
          <w:rFonts w:ascii="Calibri" w:eastAsia="Calibri" w:hAnsi="Calibri" w:cs="Calibri"/>
          <w:color w:val="000000" w:themeColor="text1"/>
          <w:sz w:val="22"/>
          <w:szCs w:val="22"/>
        </w:rPr>
        <w:t>.</w:t>
      </w:r>
      <w:r w:rsidR="002B7098">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2973CD" w:rsidRPr="00052246">
        <w:rPr>
          <w:rFonts w:ascii="Calibri" w:hAnsi="Calibri" w:cs="Calibri"/>
          <w:sz w:val="22"/>
          <w:szCs w:val="22"/>
        </w:rPr>
        <w:t>2</w:t>
      </w:r>
      <w:r w:rsidR="009E6295" w:rsidRPr="00052246">
        <w:rPr>
          <w:rFonts w:ascii="Calibri" w:hAnsi="Calibri" w:cs="Calibri"/>
          <w:sz w:val="22"/>
          <w:szCs w:val="22"/>
        </w:rPr>
        <w:t>,</w:t>
      </w:r>
      <w:r w:rsidR="00C80E74" w:rsidRPr="00052246">
        <w:rPr>
          <w:rFonts w:ascii="Calibri" w:hAnsi="Calibri" w:cs="Calibri"/>
          <w:sz w:val="22"/>
          <w:szCs w:val="22"/>
        </w:rPr>
        <w:t xml:space="preserve"> </w:t>
      </w:r>
      <w:r w:rsidR="00BD0B98">
        <w:rPr>
          <w:rFonts w:ascii="Calibri" w:hAnsi="Calibri" w:cs="Calibri"/>
          <w:sz w:val="22"/>
          <w:szCs w:val="22"/>
        </w:rPr>
        <w:t>10</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p>
    <w:p w14:paraId="1B4ED66C" w14:textId="47807B39" w:rsidR="00506FE8" w:rsidRDefault="00507DC9" w:rsidP="00506FE8">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Pirkimo o</w:t>
      </w:r>
      <w:r w:rsidR="00506FE8">
        <w:rPr>
          <w:rFonts w:ascii="Calibri" w:hAnsi="Calibri" w:cs="Calibri"/>
          <w:sz w:val="22"/>
          <w:szCs w:val="22"/>
        </w:rPr>
        <w:t xml:space="preserve">bjektas </w:t>
      </w:r>
      <w:r w:rsidR="00052246">
        <w:rPr>
          <w:rFonts w:ascii="Calibri" w:hAnsi="Calibri" w:cs="Calibri"/>
          <w:sz w:val="22"/>
          <w:szCs w:val="22"/>
        </w:rPr>
        <w:t>skaidomas į dalis</w:t>
      </w:r>
      <w:r w:rsidR="00506FE8">
        <w:rPr>
          <w:rFonts w:ascii="Calibri" w:hAnsi="Calibri" w:cs="Calibri"/>
          <w:sz w:val="22"/>
          <w:szCs w:val="22"/>
        </w:rPr>
        <w:t>:</w:t>
      </w:r>
    </w:p>
    <w:p w14:paraId="0074A85D" w14:textId="22CB4D33" w:rsidR="00052246" w:rsidRPr="00052246" w:rsidRDefault="00052246" w:rsidP="00052246">
      <w:pPr>
        <w:pStyle w:val="Betarp"/>
        <w:ind w:firstLine="720"/>
        <w:jc w:val="both"/>
        <w:rPr>
          <w:rFonts w:ascii="Calibri" w:hAnsi="Calibri" w:cs="Calibri"/>
          <w:bCs/>
          <w:sz w:val="22"/>
          <w:szCs w:val="22"/>
        </w:rPr>
      </w:pPr>
      <w:r w:rsidRPr="00052246">
        <w:rPr>
          <w:rFonts w:ascii="Calibri" w:hAnsi="Calibri" w:cs="Calibri"/>
          <w:b/>
          <w:bCs/>
          <w:sz w:val="22"/>
          <w:szCs w:val="22"/>
        </w:rPr>
        <w:t>I pirkimo dalis –</w:t>
      </w:r>
      <w:r w:rsidRPr="00052246">
        <w:rPr>
          <w:rFonts w:ascii="Calibri" w:hAnsi="Calibri" w:cs="Calibri"/>
          <w:bCs/>
          <w:sz w:val="22"/>
          <w:szCs w:val="22"/>
        </w:rPr>
        <w:t xml:space="preserve"> </w:t>
      </w:r>
      <w:r w:rsidR="006E26B2" w:rsidRPr="006E26B2">
        <w:rPr>
          <w:rFonts w:ascii="Calibri" w:hAnsi="Calibri" w:cs="Calibri"/>
          <w:bCs/>
          <w:sz w:val="22"/>
          <w:szCs w:val="22"/>
        </w:rPr>
        <w:t>Žaliųjų atliekų surinkimo, transportavimo ir sutvarkymo iš Telšių rajono savivaldybės kaimiškųjų kapinių paslaugos teikimas</w:t>
      </w:r>
      <w:r w:rsidRPr="00052246">
        <w:rPr>
          <w:rFonts w:ascii="Calibri" w:hAnsi="Calibri" w:cs="Calibri"/>
          <w:bCs/>
          <w:sz w:val="22"/>
          <w:szCs w:val="22"/>
        </w:rPr>
        <w:t xml:space="preserve">; </w:t>
      </w:r>
    </w:p>
    <w:p w14:paraId="166BB275" w14:textId="3437C4C7" w:rsidR="00052246" w:rsidRPr="00052246" w:rsidRDefault="00052246" w:rsidP="00052246">
      <w:pPr>
        <w:pStyle w:val="Betarp"/>
        <w:ind w:firstLine="720"/>
        <w:jc w:val="both"/>
        <w:rPr>
          <w:rFonts w:ascii="Calibri" w:hAnsi="Calibri" w:cs="Calibri"/>
          <w:bCs/>
          <w:sz w:val="22"/>
          <w:szCs w:val="22"/>
        </w:rPr>
      </w:pPr>
      <w:r w:rsidRPr="00052246">
        <w:rPr>
          <w:rFonts w:ascii="Calibri" w:hAnsi="Calibri" w:cs="Calibri"/>
          <w:b/>
          <w:bCs/>
          <w:sz w:val="22"/>
          <w:szCs w:val="22"/>
        </w:rPr>
        <w:t>II</w:t>
      </w:r>
      <w:r w:rsidRPr="00052246">
        <w:rPr>
          <w:rFonts w:ascii="Calibri" w:hAnsi="Calibri" w:cs="Calibri"/>
          <w:b/>
          <w:sz w:val="22"/>
          <w:szCs w:val="22"/>
        </w:rPr>
        <w:t xml:space="preserve"> pirkimo dalis </w:t>
      </w:r>
      <w:r w:rsidRPr="00052246">
        <w:rPr>
          <w:rFonts w:ascii="Calibri" w:hAnsi="Calibri" w:cs="Calibri"/>
          <w:sz w:val="22"/>
          <w:szCs w:val="22"/>
        </w:rPr>
        <w:t xml:space="preserve">– </w:t>
      </w:r>
      <w:r w:rsidR="006E26B2" w:rsidRPr="006E26B2">
        <w:rPr>
          <w:rFonts w:ascii="Calibri" w:hAnsi="Calibri" w:cs="Calibri"/>
          <w:sz w:val="22"/>
          <w:szCs w:val="22"/>
        </w:rPr>
        <w:t xml:space="preserve">Žaliųjų atliekų </w:t>
      </w:r>
      <w:r w:rsidR="006E26B2" w:rsidRPr="00951C48">
        <w:rPr>
          <w:rFonts w:ascii="Calibri" w:hAnsi="Calibri" w:cs="Calibri"/>
          <w:sz w:val="22"/>
          <w:szCs w:val="22"/>
        </w:rPr>
        <w:t>surinkimo,</w:t>
      </w:r>
      <w:r w:rsidR="006E26B2" w:rsidRPr="00951C48">
        <w:t xml:space="preserve"> </w:t>
      </w:r>
      <w:r w:rsidR="006E26B2" w:rsidRPr="00951C48">
        <w:rPr>
          <w:rFonts w:ascii="Calibri" w:hAnsi="Calibri" w:cs="Calibri"/>
          <w:sz w:val="22"/>
          <w:szCs w:val="22"/>
        </w:rPr>
        <w:t>transportavimo ir sutvarkymo</w:t>
      </w:r>
      <w:r w:rsidR="006E26B2" w:rsidRPr="006E26B2">
        <w:rPr>
          <w:rFonts w:ascii="Calibri" w:hAnsi="Calibri" w:cs="Calibri"/>
          <w:sz w:val="22"/>
          <w:szCs w:val="22"/>
        </w:rPr>
        <w:t xml:space="preserve"> iš viešųjų erdvių paslaugos teikimas</w:t>
      </w:r>
      <w:r>
        <w:rPr>
          <w:rFonts w:ascii="Calibri" w:hAnsi="Calibri" w:cs="Calibri"/>
          <w:sz w:val="22"/>
          <w:szCs w:val="22"/>
        </w:rPr>
        <w:t>.</w:t>
      </w:r>
    </w:p>
    <w:p w14:paraId="0517126E" w14:textId="1818E5E0" w:rsidR="007244C2" w:rsidRPr="009545E4" w:rsidRDefault="00506FE8" w:rsidP="00506FE8">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2.3. </w:t>
      </w:r>
      <w:r w:rsidR="007554D6" w:rsidRPr="00506FE8">
        <w:rPr>
          <w:rFonts w:ascii="Calibri" w:hAnsi="Calibri" w:cs="Calibri"/>
          <w:sz w:val="22"/>
          <w:szCs w:val="22"/>
        </w:rPr>
        <w:t xml:space="preserve">Pirkimo apimtys, reikalavimai </w:t>
      </w:r>
      <w:r w:rsidR="009A0CD1" w:rsidRPr="00506FE8">
        <w:rPr>
          <w:rFonts w:ascii="Calibri" w:hAnsi="Calibri" w:cs="Calibri"/>
          <w:sz w:val="22"/>
          <w:szCs w:val="22"/>
        </w:rPr>
        <w:t xml:space="preserve">ir techninė specifikacija </w:t>
      </w:r>
      <w:r w:rsidR="007554D6" w:rsidRPr="00506FE8">
        <w:rPr>
          <w:rFonts w:ascii="Calibri" w:hAnsi="Calibri" w:cs="Calibri"/>
          <w:sz w:val="22"/>
          <w:szCs w:val="22"/>
        </w:rPr>
        <w:t xml:space="preserve">apibrėžti </w:t>
      </w:r>
      <w:r w:rsidR="007204DB" w:rsidRPr="00506FE8">
        <w:rPr>
          <w:rFonts w:ascii="Calibri" w:hAnsi="Calibri" w:cs="Calibri"/>
          <w:sz w:val="22"/>
          <w:szCs w:val="22"/>
        </w:rPr>
        <w:t xml:space="preserve">specialiųjų </w:t>
      </w:r>
      <w:r w:rsidR="007554D6" w:rsidRPr="00506FE8">
        <w:rPr>
          <w:rFonts w:ascii="Calibri" w:hAnsi="Calibri" w:cs="Calibri"/>
          <w:sz w:val="22"/>
          <w:szCs w:val="22"/>
        </w:rPr>
        <w:t>pirkimo sąlygų</w:t>
      </w:r>
      <w:r w:rsidR="002973CD" w:rsidRPr="00506FE8">
        <w:rPr>
          <w:rFonts w:ascii="Calibri" w:hAnsi="Calibri" w:cs="Calibri"/>
          <w:sz w:val="22"/>
          <w:szCs w:val="22"/>
        </w:rPr>
        <w:t xml:space="preserve"> 2</w:t>
      </w:r>
      <w:r w:rsidR="007554D6" w:rsidRPr="00506FE8">
        <w:rPr>
          <w:rFonts w:ascii="Calibri" w:hAnsi="Calibri" w:cs="Calibri"/>
          <w:color w:val="00B050"/>
          <w:sz w:val="22"/>
          <w:szCs w:val="22"/>
        </w:rPr>
        <w:t xml:space="preserve"> </w:t>
      </w:r>
      <w:r w:rsidR="007554D6" w:rsidRPr="00506FE8">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17DB2FA1"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FA9CE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0AD39066" w14:textId="77777777" w:rsidR="00052246" w:rsidRDefault="00506FE8"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w:t>
      </w:r>
      <w:r w:rsidR="005A0F45" w:rsidRPr="009545E4">
        <w:rPr>
          <w:rFonts w:ascii="Calibri" w:hAnsi="Calibri" w:cs="Calibri"/>
          <w:sz w:val="22"/>
          <w:szCs w:val="22"/>
        </w:rPr>
        <w:t>. Maksimali perkančiajai organizacijai priimtina pasiūlymo kaina</w:t>
      </w:r>
      <w:r w:rsidR="00052246">
        <w:rPr>
          <w:rFonts w:ascii="Calibri" w:hAnsi="Calibri" w:cs="Calibri"/>
          <w:sz w:val="22"/>
          <w:szCs w:val="22"/>
        </w:rPr>
        <w:t>:</w:t>
      </w:r>
    </w:p>
    <w:p w14:paraId="30427666" w14:textId="751B9725" w:rsidR="005A0F45" w:rsidRDefault="00052246" w:rsidP="00765366">
      <w:pPr>
        <w:pStyle w:val="Betarp"/>
        <w:spacing w:after="120"/>
        <w:ind w:firstLine="720"/>
        <w:contextualSpacing/>
        <w:jc w:val="both"/>
        <w:rPr>
          <w:rFonts w:ascii="Calibri" w:hAnsi="Calibri" w:cs="Calibri"/>
          <w:sz w:val="22"/>
          <w:szCs w:val="22"/>
        </w:rPr>
      </w:pPr>
      <w:r w:rsidRPr="0030074E">
        <w:rPr>
          <w:rFonts w:ascii="Calibri" w:hAnsi="Calibri" w:cs="Calibri"/>
          <w:b/>
          <w:sz w:val="22"/>
          <w:szCs w:val="22"/>
        </w:rPr>
        <w:t>I pirkimo daliai</w:t>
      </w:r>
      <w:r w:rsidR="005A0F45" w:rsidRPr="009545E4">
        <w:rPr>
          <w:rFonts w:ascii="Calibri" w:hAnsi="Calibri" w:cs="Calibri"/>
          <w:sz w:val="22"/>
          <w:szCs w:val="22"/>
        </w:rPr>
        <w:t xml:space="preserve"> – </w:t>
      </w:r>
      <w:r w:rsidR="006E26B2" w:rsidRPr="006E26B2">
        <w:rPr>
          <w:rFonts w:ascii="Calibri" w:hAnsi="Calibri" w:cs="Calibri"/>
          <w:sz w:val="22"/>
          <w:szCs w:val="22"/>
          <w:lang w:val="en-US"/>
        </w:rPr>
        <w:t>371288,50</w:t>
      </w:r>
      <w:r w:rsidRPr="00052246">
        <w:rPr>
          <w:rFonts w:ascii="Calibri" w:hAnsi="Calibri" w:cs="Calibri"/>
          <w:sz w:val="22"/>
          <w:szCs w:val="22"/>
          <w:lang w:val="en-US"/>
        </w:rPr>
        <w:t xml:space="preserve"> </w:t>
      </w:r>
      <w:r>
        <w:rPr>
          <w:rFonts w:ascii="Calibri" w:hAnsi="Calibri" w:cs="Calibri"/>
          <w:sz w:val="22"/>
          <w:szCs w:val="22"/>
        </w:rPr>
        <w:t>Eur (įskaitant visus mokesčius);</w:t>
      </w:r>
    </w:p>
    <w:p w14:paraId="44ED33CE" w14:textId="363FDEF2" w:rsidR="00052246" w:rsidRPr="009545E4" w:rsidRDefault="00052246" w:rsidP="00765366">
      <w:pPr>
        <w:pStyle w:val="Betarp"/>
        <w:spacing w:after="120"/>
        <w:ind w:firstLine="720"/>
        <w:contextualSpacing/>
        <w:jc w:val="both"/>
        <w:rPr>
          <w:rFonts w:ascii="Calibri" w:hAnsi="Calibri" w:cs="Calibri"/>
          <w:sz w:val="22"/>
          <w:szCs w:val="22"/>
        </w:rPr>
      </w:pPr>
      <w:r w:rsidRPr="0030074E">
        <w:rPr>
          <w:rFonts w:ascii="Calibri" w:hAnsi="Calibri" w:cs="Calibri"/>
          <w:b/>
          <w:sz w:val="22"/>
          <w:szCs w:val="22"/>
        </w:rPr>
        <w:t>II pirkimo daliai</w:t>
      </w:r>
      <w:r>
        <w:rPr>
          <w:rFonts w:ascii="Calibri" w:hAnsi="Calibri" w:cs="Calibri"/>
          <w:sz w:val="22"/>
          <w:szCs w:val="22"/>
        </w:rPr>
        <w:t xml:space="preserve"> – </w:t>
      </w:r>
      <w:r w:rsidR="006E26B2" w:rsidRPr="006E26B2">
        <w:rPr>
          <w:rFonts w:ascii="Calibri" w:hAnsi="Calibri" w:cs="Calibri"/>
          <w:sz w:val="22"/>
          <w:szCs w:val="22"/>
        </w:rPr>
        <w:t>229900,00</w:t>
      </w:r>
      <w:r w:rsidR="006E26B2">
        <w:rPr>
          <w:rFonts w:ascii="Calibri" w:hAnsi="Calibri" w:cs="Calibri"/>
          <w:sz w:val="22"/>
          <w:szCs w:val="22"/>
        </w:rPr>
        <w:t xml:space="preserve"> </w:t>
      </w:r>
      <w:r w:rsidRPr="00052246">
        <w:rPr>
          <w:rFonts w:ascii="Calibri" w:hAnsi="Calibri" w:cs="Calibri"/>
          <w:sz w:val="22"/>
          <w:szCs w:val="22"/>
        </w:rPr>
        <w:t>Eur (įskaitant visus mokesčius</w:t>
      </w:r>
      <w:r>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7CD69E7F"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w:t>
      </w:r>
      <w:r w:rsidR="007549F0">
        <w:rPr>
          <w:rFonts w:cstheme="minorHAnsi"/>
          <w:sz w:val="22"/>
          <w:szCs w:val="22"/>
        </w:rPr>
        <w:t>as</w:t>
      </w:r>
      <w:r w:rsidR="00524ED0" w:rsidRPr="00524ED0">
        <w:rPr>
          <w:rFonts w:cstheme="minorHAnsi"/>
          <w:sz w:val="22"/>
          <w:szCs w:val="22"/>
        </w:rPr>
        <w:t xml:space="preserve"> kvalifikacijos reikalavima</w:t>
      </w:r>
      <w:r w:rsidR="0030074E">
        <w:rPr>
          <w:rFonts w:cstheme="minorHAnsi"/>
          <w:sz w:val="22"/>
          <w:szCs w:val="22"/>
        </w:rPr>
        <w:t>i</w:t>
      </w:r>
      <w:r w:rsidR="00524ED0" w:rsidRPr="00524ED0">
        <w:rPr>
          <w:rFonts w:cstheme="minorHAnsi"/>
          <w:sz w:val="22"/>
          <w:szCs w:val="22"/>
        </w:rPr>
        <w:t xml:space="preserve"> ir j</w:t>
      </w:r>
      <w:r w:rsidR="0030074E">
        <w:rPr>
          <w:rFonts w:cstheme="minorHAnsi"/>
          <w:sz w:val="22"/>
          <w:szCs w:val="22"/>
        </w:rPr>
        <w:t>ų</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4</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25490919"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w:t>
      </w:r>
      <w:r w:rsidR="00BD0B98">
        <w:rPr>
          <w:rFonts w:cstheme="minorHAnsi"/>
          <w:color w:val="000000" w:themeColor="text1"/>
          <w:sz w:val="22"/>
          <w:szCs w:val="22"/>
        </w:rPr>
        <w:t>8</w:t>
      </w:r>
      <w:r w:rsidR="00096B47" w:rsidRPr="0053739C">
        <w:rPr>
          <w:rFonts w:cstheme="minorHAnsi"/>
          <w:color w:val="000000" w:themeColor="text1"/>
          <w:sz w:val="22"/>
          <w:szCs w:val="22"/>
        </w:rPr>
        <w:t xml:space="preserve"> pried</w:t>
      </w:r>
      <w:r w:rsidR="001665C8">
        <w:rPr>
          <w:rFonts w:cstheme="minorHAnsi"/>
          <w:color w:val="000000" w:themeColor="text1"/>
          <w:sz w:val="22"/>
          <w:szCs w:val="22"/>
        </w:rPr>
        <w:t>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14824A3B" w:rsidR="009E1CB9"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w:t>
      </w:r>
      <w:r w:rsidR="00C40880" w:rsidRPr="00C40880">
        <w:rPr>
          <w:rFonts w:cstheme="minorHAnsi"/>
          <w:color w:val="000000" w:themeColor="text1"/>
          <w:sz w:val="22"/>
          <w:szCs w:val="22"/>
        </w:rPr>
        <w:t xml:space="preserve">Perkančioji organizacija nustačiusi, kad tiekėjo pasitelktas subtiekėjas </w:t>
      </w:r>
      <w:r w:rsidR="000E7A80" w:rsidRPr="000E7A80">
        <w:rPr>
          <w:rFonts w:cstheme="minorHAnsi"/>
          <w:color w:val="000000" w:themeColor="text1"/>
          <w:sz w:val="22"/>
          <w:szCs w:val="22"/>
        </w:rPr>
        <w:t>ar ūkio subjektas, kurio pajėgumais remiamasi</w:t>
      </w:r>
      <w:r w:rsidR="000E7A80">
        <w:rPr>
          <w:rFonts w:cstheme="minorHAnsi"/>
          <w:color w:val="000000" w:themeColor="text1"/>
          <w:sz w:val="22"/>
          <w:szCs w:val="22"/>
        </w:rPr>
        <w:t>,</w:t>
      </w:r>
      <w:r w:rsidR="000E7A80" w:rsidRPr="000E7A80">
        <w:rPr>
          <w:rFonts w:cstheme="minorHAnsi"/>
          <w:color w:val="000000" w:themeColor="text1"/>
          <w:sz w:val="22"/>
          <w:szCs w:val="22"/>
        </w:rPr>
        <w:t xml:space="preserve"> </w:t>
      </w:r>
      <w:r w:rsidR="001665C8">
        <w:rPr>
          <w:rFonts w:cstheme="minorHAnsi"/>
          <w:color w:val="000000" w:themeColor="text1"/>
          <w:sz w:val="22"/>
          <w:szCs w:val="22"/>
        </w:rPr>
        <w:t>tenkina Reglamente</w:t>
      </w:r>
      <w:r w:rsidR="00C40880" w:rsidRPr="00C40880">
        <w:rPr>
          <w:rFonts w:cstheme="minorHAnsi"/>
          <w:color w:val="000000" w:themeColor="text1"/>
          <w:sz w:val="22"/>
          <w:szCs w:val="22"/>
        </w:rPr>
        <w:t xml:space="preserve"> nustatytus ribojimus, reikalaus tiekėjo j</w:t>
      </w:r>
      <w:r w:rsidR="001F1489">
        <w:rPr>
          <w:rFonts w:cstheme="minorHAnsi"/>
          <w:color w:val="000000" w:themeColor="text1"/>
          <w:sz w:val="22"/>
          <w:szCs w:val="22"/>
        </w:rPr>
        <w:t>į</w:t>
      </w:r>
      <w:r w:rsidR="00C40880" w:rsidRPr="00C40880">
        <w:rPr>
          <w:rFonts w:cstheme="minorHAnsi"/>
          <w:color w:val="000000" w:themeColor="text1"/>
          <w:sz w:val="22"/>
          <w:szCs w:val="22"/>
        </w:rPr>
        <w:t xml:space="preserve"> pakeisti kit</w:t>
      </w:r>
      <w:r w:rsidR="001F1489">
        <w:rPr>
          <w:rFonts w:cstheme="minorHAnsi"/>
          <w:color w:val="000000" w:themeColor="text1"/>
          <w:sz w:val="22"/>
          <w:szCs w:val="22"/>
        </w:rPr>
        <w:t>u</w:t>
      </w:r>
      <w:r w:rsidR="00C40880" w:rsidRPr="00C40880">
        <w:rPr>
          <w:rFonts w:cstheme="minorHAnsi"/>
          <w:color w:val="000000" w:themeColor="text1"/>
          <w:sz w:val="22"/>
          <w:szCs w:val="22"/>
        </w:rPr>
        <w:t>, pirkimo sąlygų reikalavimus atitinkanči</w:t>
      </w:r>
      <w:r w:rsidR="001F1489">
        <w:rPr>
          <w:rFonts w:cstheme="minorHAnsi"/>
          <w:color w:val="000000" w:themeColor="text1"/>
          <w:sz w:val="22"/>
          <w:szCs w:val="22"/>
        </w:rPr>
        <w:t>u</w:t>
      </w:r>
      <w:r w:rsidR="00C40880" w:rsidRPr="00C40880">
        <w:rPr>
          <w:rFonts w:cstheme="minorHAnsi"/>
          <w:color w:val="000000" w:themeColor="text1"/>
          <w:sz w:val="22"/>
          <w:szCs w:val="22"/>
        </w:rPr>
        <w:t>, sub</w:t>
      </w:r>
      <w:r w:rsidR="006E26B2">
        <w:rPr>
          <w:rFonts w:cstheme="minorHAnsi"/>
          <w:color w:val="000000" w:themeColor="text1"/>
          <w:sz w:val="22"/>
          <w:szCs w:val="22"/>
        </w:rPr>
        <w:t>jektais.</w:t>
      </w:r>
    </w:p>
    <w:p w14:paraId="025DB4F0" w14:textId="4B831CB0" w:rsidR="001750E3" w:rsidRPr="006E26B2" w:rsidRDefault="001750E3" w:rsidP="001750E3">
      <w:pPr>
        <w:pStyle w:val="Sraopastraipa"/>
        <w:spacing w:after="0" w:line="240" w:lineRule="auto"/>
        <w:ind w:left="0" w:firstLine="567"/>
        <w:jc w:val="both"/>
        <w:rPr>
          <w:sz w:val="22"/>
          <w:szCs w:val="22"/>
        </w:rPr>
      </w:pPr>
      <w:r w:rsidRPr="006E26B2">
        <w:rPr>
          <w:rFonts w:cstheme="minorHAnsi"/>
          <w:color w:val="000000" w:themeColor="text1"/>
          <w:sz w:val="22"/>
          <w:szCs w:val="22"/>
        </w:rPr>
        <w:t xml:space="preserve">5.3 </w:t>
      </w:r>
      <w:r w:rsidRPr="006E26B2">
        <w:rPr>
          <w:sz w:val="22"/>
          <w:szCs w:val="22"/>
        </w:rPr>
        <w:t xml:space="preserve">Perkančioji organizacija, įvertinusi visus galinčius kelti grėsmę nacionalinio saugumo interesams rizikos veiksnius numato, kad šiame pirkime </w:t>
      </w:r>
      <w:r w:rsidRPr="006E26B2">
        <w:rPr>
          <w:color w:val="000000" w:themeColor="text1"/>
          <w:sz w:val="22"/>
          <w:szCs w:val="22"/>
        </w:rPr>
        <w:t xml:space="preserve">negali </w:t>
      </w:r>
      <w:r w:rsidRPr="006E26B2">
        <w:rPr>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sidRPr="00DF6611">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33F9B94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24ED0" w:rsidRPr="00D07B05">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5608BAAD" w14:textId="77777777" w:rsidR="00E40AD6" w:rsidRPr="00E40AD6" w:rsidRDefault="00E40AD6" w:rsidP="00E40AD6">
      <w:pPr>
        <w:pStyle w:val="Sraopastraipa"/>
        <w:numPr>
          <w:ilvl w:val="2"/>
          <w:numId w:val="7"/>
        </w:numPr>
        <w:ind w:left="0" w:firstLine="567"/>
        <w:jc w:val="both"/>
        <w:rPr>
          <w:rFonts w:cstheme="minorHAnsi"/>
          <w:sz w:val="22"/>
          <w:szCs w:val="22"/>
        </w:rPr>
      </w:pPr>
      <w:r w:rsidRPr="00E40AD6">
        <w:rPr>
          <w:rFonts w:cstheme="minorHAnsi"/>
          <w:sz w:val="22"/>
          <w:szCs w:val="22"/>
        </w:rPr>
        <w:t>jei tiekėjas pasitelkia ūkio subjektus, kurių pajėgumais remiasi, – įrodymai, kad šie ištekliai bus prieinami per visą sutartinių įsipareigojimų vykdymo laikotarpį;</w:t>
      </w:r>
    </w:p>
    <w:p w14:paraId="0A4D1BFD" w14:textId="06849015"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561725C5" w:rsidR="009E1CB9" w:rsidRDefault="00A86CB6" w:rsidP="00F261A2">
      <w:pPr>
        <w:pStyle w:val="Sraopastraipa"/>
        <w:numPr>
          <w:ilvl w:val="2"/>
          <w:numId w:val="7"/>
        </w:numPr>
        <w:ind w:left="0" w:firstLine="567"/>
        <w:jc w:val="both"/>
        <w:rPr>
          <w:rFonts w:cstheme="minorHAnsi"/>
          <w:sz w:val="22"/>
          <w:szCs w:val="22"/>
        </w:rPr>
      </w:pPr>
      <w:r>
        <w:rPr>
          <w:rFonts w:cstheme="minorHAnsi"/>
          <w:sz w:val="22"/>
          <w:szCs w:val="22"/>
        </w:rPr>
        <w:lastRenderedPageBreak/>
        <w:t>užpildyta</w:t>
      </w:r>
      <w:r w:rsidR="00A43DC7">
        <w:rPr>
          <w:rFonts w:cstheme="minorHAnsi"/>
          <w:sz w:val="22"/>
          <w:szCs w:val="22"/>
        </w:rPr>
        <w:t xml:space="preserve"> ir pasirašyta </w:t>
      </w:r>
      <w:r w:rsidR="009E1CB9" w:rsidRPr="009545E4">
        <w:rPr>
          <w:rFonts w:cstheme="minorHAnsi"/>
          <w:sz w:val="22"/>
          <w:szCs w:val="22"/>
        </w:rPr>
        <w:t xml:space="preserve">deklaracija dėl </w:t>
      </w:r>
      <w:r w:rsidR="00F261A2">
        <w:rPr>
          <w:rFonts w:cstheme="minorHAnsi"/>
          <w:sz w:val="22"/>
          <w:szCs w:val="22"/>
        </w:rPr>
        <w:t>R</w:t>
      </w:r>
      <w:r w:rsidR="009E1CB9" w:rsidRPr="009545E4">
        <w:rPr>
          <w:rFonts w:cstheme="minorHAnsi"/>
          <w:sz w:val="22"/>
          <w:szCs w:val="22"/>
        </w:rPr>
        <w:t>eglamente nustatytų sąlygų nebuvimo</w:t>
      </w:r>
      <w:r w:rsidR="00AF29A5">
        <w:rPr>
          <w:rFonts w:cstheme="minorHAnsi"/>
          <w:sz w:val="22"/>
          <w:szCs w:val="22"/>
        </w:rPr>
        <w:t xml:space="preserve"> (</w:t>
      </w:r>
      <w:r w:rsidR="001F1489">
        <w:rPr>
          <w:rFonts w:cstheme="minorHAnsi"/>
          <w:sz w:val="22"/>
          <w:szCs w:val="22"/>
        </w:rPr>
        <w:t xml:space="preserve">specialiųjų pirkimų sąlygų </w:t>
      </w:r>
      <w:r w:rsidR="00BD0B98">
        <w:rPr>
          <w:rFonts w:cstheme="minorHAnsi"/>
          <w:sz w:val="22"/>
          <w:szCs w:val="22"/>
        </w:rPr>
        <w:t>8</w:t>
      </w:r>
      <w:r w:rsidR="00AF29A5">
        <w:rPr>
          <w:rFonts w:cstheme="minorHAnsi"/>
          <w:sz w:val="22"/>
          <w:szCs w:val="22"/>
        </w:rPr>
        <w:t xml:space="preserve"> prieda</w:t>
      </w:r>
      <w:r w:rsidR="001F1489">
        <w:rPr>
          <w:rFonts w:cstheme="minorHAnsi"/>
          <w:sz w:val="22"/>
          <w:szCs w:val="22"/>
        </w:rPr>
        <w:t>s</w:t>
      </w:r>
      <w:r w:rsidR="00AF29A5">
        <w:rPr>
          <w:rFonts w:cstheme="minorHAnsi"/>
          <w:sz w:val="22"/>
          <w:szCs w:val="22"/>
        </w:rPr>
        <w:t>)</w:t>
      </w:r>
      <w:r w:rsidR="009E1CB9" w:rsidRPr="009545E4">
        <w:rPr>
          <w:rFonts w:cstheme="minorHAnsi"/>
          <w:sz w:val="22"/>
          <w:szCs w:val="22"/>
        </w:rPr>
        <w:t>;</w:t>
      </w:r>
    </w:p>
    <w:p w14:paraId="5D2DFEED" w14:textId="67894081" w:rsidR="00956C74" w:rsidRPr="00956C74" w:rsidRDefault="00A86CB6" w:rsidP="00956C74">
      <w:pPr>
        <w:pStyle w:val="Sraopastraipa"/>
        <w:numPr>
          <w:ilvl w:val="2"/>
          <w:numId w:val="7"/>
        </w:numPr>
        <w:ind w:left="1276" w:hanging="709"/>
        <w:rPr>
          <w:rFonts w:cstheme="minorHAnsi"/>
          <w:sz w:val="22"/>
          <w:szCs w:val="22"/>
        </w:rPr>
      </w:pPr>
      <w:r>
        <w:rPr>
          <w:rFonts w:cstheme="minorHAnsi"/>
          <w:sz w:val="22"/>
          <w:szCs w:val="22"/>
        </w:rPr>
        <w:t>užpildyta d</w:t>
      </w:r>
      <w:r w:rsidR="00956C74" w:rsidRPr="00956C74">
        <w:rPr>
          <w:rFonts w:cstheme="minorHAnsi"/>
          <w:sz w:val="22"/>
          <w:szCs w:val="22"/>
        </w:rPr>
        <w:t xml:space="preserve">eklaracija dėl tiekėjo atsakingų asmenų (specialiųjų pirkimo sąlygų </w:t>
      </w:r>
      <w:r w:rsidR="00BD0B98">
        <w:rPr>
          <w:rFonts w:cstheme="minorHAnsi"/>
          <w:sz w:val="22"/>
          <w:szCs w:val="22"/>
        </w:rPr>
        <w:t>9</w:t>
      </w:r>
      <w:r w:rsidR="00956C74" w:rsidRPr="00956C74">
        <w:rPr>
          <w:rFonts w:cstheme="minorHAnsi"/>
          <w:sz w:val="22"/>
          <w:szCs w:val="22"/>
        </w:rPr>
        <w:t xml:space="preserve"> priedas);</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7F4F6353" w14:textId="35CC09A7" w:rsidR="00E33771" w:rsidRPr="00E33771" w:rsidRDefault="00096B47" w:rsidP="00E33771">
      <w:pPr>
        <w:spacing w:after="0" w:line="240" w:lineRule="auto"/>
        <w:ind w:firstLine="567"/>
        <w:jc w:val="both"/>
        <w:rPr>
          <w:rFonts w:cstheme="minorHAnsi"/>
          <w:sz w:val="22"/>
          <w:szCs w:val="22"/>
        </w:rPr>
      </w:pPr>
      <w:r w:rsidRPr="009545E4">
        <w:rPr>
          <w:rFonts w:cstheme="minorHAnsi"/>
          <w:sz w:val="22"/>
          <w:szCs w:val="22"/>
        </w:rPr>
        <w:t xml:space="preserve">9.1. </w:t>
      </w:r>
      <w:r w:rsidR="00E33771" w:rsidRPr="00E33771">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DF6611">
        <w:rPr>
          <w:rFonts w:cstheme="minorHAnsi"/>
          <w:sz w:val="22"/>
          <w:szCs w:val="22"/>
        </w:rPr>
        <w:t xml:space="preserve">6 </w:t>
      </w:r>
      <w:r w:rsidR="00E33771" w:rsidRPr="00E33771">
        <w:rPr>
          <w:rFonts w:cstheme="minorHAnsi"/>
          <w:sz w:val="22"/>
          <w:szCs w:val="22"/>
        </w:rPr>
        <w:t xml:space="preserve">priede. </w:t>
      </w:r>
    </w:p>
    <w:p w14:paraId="5DF876AD" w14:textId="253B9E91" w:rsidR="00CC2779" w:rsidRPr="009545E4" w:rsidRDefault="00096B47" w:rsidP="00E33771">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w:t>
      </w:r>
      <w:r w:rsidR="00E33771" w:rsidRPr="00E33771">
        <w:rPr>
          <w:rFonts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9545E4">
        <w:rPr>
          <w:rFonts w:cstheme="minorHAnsi"/>
          <w:sz w:val="22"/>
          <w:szCs w:val="22"/>
        </w:rPr>
        <w:t xml:space="preserve"> </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lastRenderedPageBreak/>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56301DD3"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8933BC" w:rsidRPr="009545E4">
        <w:rPr>
          <w:rFonts w:cstheme="minorHAnsi"/>
          <w:color w:val="000000" w:themeColor="text1"/>
          <w:sz w:val="22"/>
          <w:szCs w:val="22"/>
        </w:rPr>
        <w:t>, o jei pirkimas skaidomas į dalis – su tiekėjais, kurių pasiūlymai bus pripažinti laimėję</w:t>
      </w:r>
      <w:r w:rsidR="00F065D6" w:rsidRPr="009545E4">
        <w:rPr>
          <w:rFonts w:cstheme="minorHAnsi"/>
          <w:color w:val="000000" w:themeColor="text1"/>
          <w:sz w:val="22"/>
          <w:szCs w:val="22"/>
        </w:rPr>
        <w:t xml:space="preserve">. </w:t>
      </w:r>
      <w:r w:rsidR="001C1954" w:rsidRPr="001C1954">
        <w:rPr>
          <w:rFonts w:cstheme="minorHAnsi"/>
          <w:sz w:val="22"/>
          <w:szCs w:val="22"/>
        </w:rPr>
        <w:t xml:space="preserve">Sutarties sąlygos pateikiamos Pirkimo sąlygų </w:t>
      </w:r>
      <w:r w:rsidR="00BD0B98">
        <w:rPr>
          <w:rFonts w:cstheme="minorHAnsi"/>
          <w:sz w:val="22"/>
          <w:szCs w:val="22"/>
        </w:rPr>
        <w:t>10</w:t>
      </w:r>
      <w:r w:rsidR="00F261A2">
        <w:rPr>
          <w:rFonts w:cstheme="minorHAnsi"/>
          <w:sz w:val="22"/>
          <w:szCs w:val="22"/>
        </w:rPr>
        <w:t xml:space="preserve"> </w:t>
      </w:r>
      <w:r w:rsidR="001C1954" w:rsidRPr="001C1954">
        <w:rPr>
          <w:rFonts w:cstheme="minorHAnsi"/>
          <w:sz w:val="22"/>
          <w:szCs w:val="22"/>
        </w:rPr>
        <w:t>priede.</w:t>
      </w:r>
    </w:p>
    <w:bookmarkEnd w:id="3"/>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C71AC3B"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w:t>
            </w:r>
            <w:r w:rsidR="002E3B4D" w:rsidRPr="002E3B4D">
              <w:rPr>
                <w:rFonts w:cstheme="minorHAnsi"/>
                <w:bCs/>
                <w:sz w:val="22"/>
                <w:szCs w:val="22"/>
              </w:rPr>
              <w:t>išskyrus ieškinį dėl sutarties pripažinimo negaliojančia (VPĮ 102 str. 3 d.) ir dėl nepagrįstai nutrauktos sutarties (VPĮ 102 str. 4 d.</w:t>
            </w:r>
            <w:r w:rsidRPr="002E5CAB">
              <w:rPr>
                <w:rFonts w:cstheme="minorHAnsi"/>
                <w:bCs/>
                <w:sz w:val="22"/>
                <w:szCs w:val="22"/>
              </w:rPr>
              <w:t xml:space="preserve">)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20EA2B22" w14:textId="59C223F4" w:rsidR="00A432C2" w:rsidRPr="002E5CAB" w:rsidRDefault="00A432C2" w:rsidP="00A432C2">
      <w:pPr>
        <w:rPr>
          <w:rFonts w:cstheme="minorHAnsi"/>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28524DFD"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Pašalinimo pagrindai taikomi tiekėjui (kai pasiūlymą teikia ūkio subjektų grupė – visiems tos grupės nariams) ir ūkio subjektams</w:t>
      </w:r>
      <w:r w:rsidR="001930C9">
        <w:rPr>
          <w:rFonts w:ascii="Calibri" w:eastAsia="Yu Mincho" w:hAnsi="Calibri" w:cs="Calibri"/>
          <w:sz w:val="22"/>
          <w:szCs w:val="22"/>
        </w:rPr>
        <w:t xml:space="preserve"> </w:t>
      </w:r>
      <w:r w:rsidR="001930C9" w:rsidRPr="001930C9">
        <w:rPr>
          <w:rFonts w:ascii="Calibri" w:eastAsia="Yu Mincho" w:hAnsi="Calibri" w:cs="Calibri"/>
          <w:bCs/>
          <w:iCs/>
          <w:sz w:val="22"/>
          <w:szCs w:val="22"/>
        </w:rPr>
        <w:t>(išskyrus kvazisubtiekėjus)</w:t>
      </w:r>
      <w:r w:rsidRPr="006B5474">
        <w:rPr>
          <w:rFonts w:ascii="Calibri" w:eastAsia="Yu Mincho" w:hAnsi="Calibri" w:cs="Calibri"/>
          <w:sz w:val="22"/>
          <w:szCs w:val="22"/>
        </w:rPr>
        <w:t xml:space="preserve">, kurių pajėgumais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B5474">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51B4BD6D" w14:textId="50B908CB" w:rsidR="00956C74" w:rsidRPr="00956C74" w:rsidRDefault="00956C74" w:rsidP="00956C74">
            <w:pPr>
              <w:spacing w:after="0" w:line="256" w:lineRule="auto"/>
              <w:jc w:val="both"/>
              <w:rPr>
                <w:rFonts w:ascii="Calibri" w:eastAsia="Yu Mincho" w:hAnsi="Calibri" w:cs="Calibri"/>
                <w:bCs/>
                <w:sz w:val="22"/>
                <w:szCs w:val="22"/>
                <w:lang w:eastAsia="en-US"/>
              </w:rPr>
            </w:pPr>
            <w:r w:rsidRPr="00956C74">
              <w:rPr>
                <w:rFonts w:ascii="Calibri" w:eastAsia="Yu Mincho" w:hAnsi="Calibri" w:cs="Calibri"/>
                <w:bCs/>
                <w:sz w:val="22"/>
                <w:szCs w:val="22"/>
                <w:lang w:eastAsia="en-US"/>
              </w:rPr>
              <w:t xml:space="preserve">Pateikiama užpildyta specialiųjų pirkimo </w:t>
            </w:r>
            <w:r w:rsidR="00BD0B98">
              <w:rPr>
                <w:rFonts w:ascii="Calibri" w:eastAsia="Yu Mincho" w:hAnsi="Calibri" w:cs="Calibri"/>
                <w:bCs/>
                <w:sz w:val="22"/>
                <w:szCs w:val="22"/>
                <w:lang w:eastAsia="en-US"/>
              </w:rPr>
              <w:t>sąlygų 9</w:t>
            </w:r>
            <w:r w:rsidRPr="00956C74">
              <w:rPr>
                <w:rFonts w:ascii="Calibri" w:eastAsia="Yu Mincho" w:hAnsi="Calibri" w:cs="Calibri"/>
                <w:bCs/>
                <w:sz w:val="22"/>
                <w:szCs w:val="22"/>
                <w:lang w:eastAsia="en-US"/>
              </w:rPr>
              <w:t xml:space="preserve"> priede pateikta deklaracija dėl tiekėjo atsakingų asmenų.</w:t>
            </w: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lastRenderedPageBreak/>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1) tiekėjas yra įsipareigojęs sumokėti mokesčius, įskaitant socialinio draudimo įmokas ir dėl to laikomas jau </w:t>
            </w:r>
            <w:r w:rsidRPr="006B5474">
              <w:rPr>
                <w:rFonts w:ascii="Calibri" w:eastAsia="Yu Mincho" w:hAnsi="Calibri" w:cs="Calibri"/>
                <w:bCs/>
                <w:sz w:val="22"/>
                <w:szCs w:val="22"/>
                <w:lang w:eastAsia="en-US"/>
              </w:rPr>
              <w:lastRenderedPageBreak/>
              <w:t>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įsiskolinimo suma neviršija 50 Eur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w:t>
            </w:r>
            <w:r w:rsidRPr="006B5474">
              <w:rPr>
                <w:rFonts w:ascii="Calibri" w:eastAsia="Yu Mincho" w:hAnsi="Calibri" w:cs="Calibri"/>
                <w:sz w:val="22"/>
                <w:szCs w:val="22"/>
                <w:lang w:eastAsia="en-US"/>
              </w:rPr>
              <w:lastRenderedPageBreak/>
              <w:t>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w:t>
            </w:r>
            <w:r w:rsidRPr="006B5474">
              <w:rPr>
                <w:rFonts w:ascii="Calibri" w:eastAsia="Yu Mincho" w:hAnsi="Calibri" w:cs="Calibri"/>
                <w:bCs/>
                <w:sz w:val="22"/>
                <w:szCs w:val="22"/>
                <w:lang w:eastAsia="en-US"/>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0A1726" w:rsidP="00735370">
            <w:pPr>
              <w:spacing w:after="0" w:line="256" w:lineRule="auto"/>
              <w:jc w:val="both"/>
              <w:rPr>
                <w:sz w:val="22"/>
                <w:szCs w:val="22"/>
              </w:rPr>
            </w:pPr>
            <w:hyperlink r:id="rId17"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w:t>
            </w:r>
            <w:r w:rsidRPr="006B5474">
              <w:rPr>
                <w:rFonts w:ascii="Calibri" w:eastAsia="Yu Mincho" w:hAnsi="Calibri" w:cs="Calibri"/>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0A1726" w:rsidP="00735370">
            <w:pPr>
              <w:spacing w:after="0" w:line="256" w:lineRule="auto"/>
              <w:jc w:val="both"/>
              <w:rPr>
                <w:sz w:val="22"/>
                <w:szCs w:val="22"/>
              </w:rPr>
            </w:pPr>
            <w:hyperlink r:id="rId18"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0A1726" w:rsidP="00735370">
            <w:pPr>
              <w:spacing w:after="0" w:line="256" w:lineRule="auto"/>
              <w:jc w:val="both"/>
              <w:rPr>
                <w:sz w:val="22"/>
                <w:szCs w:val="22"/>
              </w:rPr>
            </w:pPr>
            <w:hyperlink r:id="rId19"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w:t>
            </w:r>
            <w:r w:rsidRPr="006B5474">
              <w:rPr>
                <w:rFonts w:ascii="Calibri" w:eastAsia="Yu Mincho" w:hAnsi="Calibri" w:cs="Calibri"/>
                <w:sz w:val="22"/>
                <w:szCs w:val="22"/>
                <w:lang w:eastAsia="en-US"/>
              </w:rPr>
              <w:lastRenderedPageBreak/>
              <w:t>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0A1726" w:rsidP="00735370">
            <w:pPr>
              <w:spacing w:after="0" w:line="256" w:lineRule="auto"/>
              <w:jc w:val="both"/>
              <w:rPr>
                <w:sz w:val="22"/>
                <w:szCs w:val="22"/>
              </w:rPr>
            </w:pPr>
            <w:hyperlink r:id="rId21"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0A1726" w:rsidP="00735370">
            <w:pPr>
              <w:spacing w:after="0" w:line="256" w:lineRule="auto"/>
              <w:jc w:val="both"/>
              <w:rPr>
                <w:rFonts w:ascii="Calibri" w:eastAsia="Yu Mincho" w:hAnsi="Calibri" w:cs="Calibri"/>
                <w:sz w:val="22"/>
                <w:szCs w:val="22"/>
                <w:lang w:eastAsia="en-US"/>
              </w:rPr>
            </w:pPr>
            <w:hyperlink r:id="rId23"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196935C7" w14:textId="55A94468" w:rsidR="00524ED0" w:rsidRDefault="00524ED0" w:rsidP="00AF29A5">
      <w:pPr>
        <w:pStyle w:val="Antrat2"/>
        <w:ind w:left="5812"/>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r w:rsidRPr="00524ED0">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4</w:t>
      </w:r>
      <w:r w:rsidRPr="00524ED0">
        <w:rPr>
          <w:rFonts w:asciiTheme="minorHAnsi" w:eastAsia="Calibri" w:hAnsiTheme="minorHAnsi" w:cstheme="minorHAnsi"/>
          <w:color w:val="auto"/>
          <w:sz w:val="21"/>
          <w:szCs w:val="21"/>
        </w:rPr>
        <w:t xml:space="preserve"> priedas „Tiekėjų kvalifikacijos reikalavimai“</w:t>
      </w:r>
    </w:p>
    <w:p w14:paraId="6AC65F74" w14:textId="77777777" w:rsidR="00B85378" w:rsidRPr="00B85378" w:rsidRDefault="00B85378" w:rsidP="00524ED0">
      <w:pPr>
        <w:pStyle w:val="Paantrat"/>
        <w:spacing w:after="0" w:line="240" w:lineRule="auto"/>
        <w:jc w:val="center"/>
        <w:rPr>
          <w:rFonts w:cstheme="minorHAnsi"/>
          <w:b/>
          <w:smallCaps/>
          <w:color w:val="auto"/>
          <w:sz w:val="18"/>
          <w:szCs w:val="18"/>
        </w:rPr>
      </w:pPr>
    </w:p>
    <w:p w14:paraId="37296D01" w14:textId="71A890C2" w:rsidR="00524ED0" w:rsidRDefault="00524ED0" w:rsidP="00524ED0">
      <w:pPr>
        <w:pStyle w:val="Paantrat"/>
        <w:spacing w:after="0" w:line="240" w:lineRule="auto"/>
        <w:jc w:val="center"/>
        <w:rPr>
          <w:rFonts w:cstheme="minorHAnsi"/>
          <w:b/>
          <w:smallCaps/>
          <w:color w:val="auto"/>
        </w:rPr>
      </w:pPr>
      <w:r w:rsidRPr="00524ED0">
        <w:rPr>
          <w:rFonts w:cstheme="minorHAnsi"/>
          <w:b/>
          <w:smallCaps/>
          <w:color w:val="auto"/>
        </w:rPr>
        <w:t xml:space="preserve">TIEKĖJŲ KVALIFIKACIJOS REIKALAVIMAI </w:t>
      </w:r>
    </w:p>
    <w:p w14:paraId="47DAAD0A" w14:textId="77777777" w:rsidR="00B85378" w:rsidRPr="00B85378" w:rsidRDefault="00B85378" w:rsidP="00B85378">
      <w:pPr>
        <w:rPr>
          <w:sz w:val="16"/>
          <w:szCs w:val="16"/>
        </w:rPr>
      </w:pPr>
    </w:p>
    <w:p w14:paraId="165F9F76"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524ED0">
        <w:rPr>
          <w:rFonts w:ascii="Calibri" w:eastAsiaTheme="minorHAnsi" w:hAnsi="Calibri" w:cs="Calibri"/>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pajėgumais,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pajėgumų.</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776" w:type="dxa"/>
        <w:tblInd w:w="0" w:type="dxa"/>
        <w:tblLook w:val="04A0" w:firstRow="1" w:lastRow="0" w:firstColumn="1" w:lastColumn="0" w:noHBand="0" w:noVBand="1"/>
      </w:tblPr>
      <w:tblGrid>
        <w:gridCol w:w="4531"/>
        <w:gridCol w:w="5245"/>
      </w:tblGrid>
      <w:tr w:rsidR="00BD0A4B" w:rsidRPr="00524ED0" w14:paraId="3EF30C49" w14:textId="77777777" w:rsidTr="00BD0A4B">
        <w:tc>
          <w:tcPr>
            <w:tcW w:w="4531" w:type="dxa"/>
            <w:shd w:val="clear" w:color="auto" w:fill="E7E6E6" w:themeFill="background2"/>
          </w:tcPr>
          <w:p w14:paraId="1F7AD5A0" w14:textId="354695CC"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Kvalifikacijos reikalavimas</w:t>
            </w:r>
          </w:p>
        </w:tc>
        <w:tc>
          <w:tcPr>
            <w:tcW w:w="5245" w:type="dxa"/>
            <w:shd w:val="clear" w:color="auto" w:fill="E7E6E6" w:themeFill="background2"/>
          </w:tcPr>
          <w:p w14:paraId="46622A06" w14:textId="77777777"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Atitiktį reikalavimui įrodantys dokumentai</w:t>
            </w:r>
          </w:p>
        </w:tc>
      </w:tr>
      <w:tr w:rsidR="00BD0A4B" w:rsidRPr="00524ED0" w14:paraId="44461D5A" w14:textId="77777777" w:rsidTr="00BD0A4B">
        <w:tc>
          <w:tcPr>
            <w:tcW w:w="9776" w:type="dxa"/>
            <w:gridSpan w:val="2"/>
            <w:shd w:val="clear" w:color="auto" w:fill="E7E6E6" w:themeFill="background2"/>
          </w:tcPr>
          <w:p w14:paraId="488C2A78" w14:textId="53E40357" w:rsidR="00BD0A4B" w:rsidRPr="00524ED0" w:rsidRDefault="006D5078" w:rsidP="00524ED0">
            <w:pPr>
              <w:jc w:val="center"/>
              <w:rPr>
                <w:rFonts w:ascii="Calibri" w:eastAsiaTheme="minorHAnsi" w:hAnsi="Calibri" w:cs="Calibri"/>
                <w:b/>
                <w:sz w:val="22"/>
                <w:szCs w:val="22"/>
              </w:rPr>
            </w:pPr>
            <w:r>
              <w:rPr>
                <w:rFonts w:ascii="Calibri" w:eastAsiaTheme="minorHAnsi" w:hAnsi="Calibri" w:cs="Calibri"/>
                <w:b/>
                <w:sz w:val="22"/>
                <w:szCs w:val="22"/>
              </w:rPr>
              <w:t>Teisė verstis veikla</w:t>
            </w:r>
          </w:p>
        </w:tc>
      </w:tr>
      <w:tr w:rsidR="00B73909" w:rsidRPr="00524ED0" w14:paraId="126BCEC4" w14:textId="77777777" w:rsidTr="00BD0A4B">
        <w:tc>
          <w:tcPr>
            <w:tcW w:w="4531" w:type="dxa"/>
            <w:tcBorders>
              <w:top w:val="single" w:sz="4" w:space="0" w:color="000000"/>
              <w:left w:val="single" w:sz="4" w:space="0" w:color="000000"/>
              <w:bottom w:val="single" w:sz="4" w:space="0" w:color="000000"/>
              <w:right w:val="single" w:sz="4" w:space="0" w:color="auto"/>
            </w:tcBorders>
          </w:tcPr>
          <w:p w14:paraId="68479B21" w14:textId="1D9F4080" w:rsidR="00B73909" w:rsidRDefault="006D5078" w:rsidP="00B73909">
            <w:pPr>
              <w:suppressAutoHyphens/>
              <w:jc w:val="both"/>
              <w:rPr>
                <w:rFonts w:ascii="Calibri" w:eastAsia="Calibri" w:hAnsi="Calibri" w:cs="Calibri"/>
                <w:kern w:val="2"/>
                <w:sz w:val="22"/>
                <w:szCs w:val="22"/>
                <w:lang w:eastAsia="ar-SA"/>
              </w:rPr>
            </w:pPr>
            <w:r>
              <w:rPr>
                <w:rFonts w:ascii="Calibri" w:eastAsia="Calibri" w:hAnsi="Calibri" w:cs="Calibri"/>
                <w:kern w:val="2"/>
                <w:sz w:val="22"/>
                <w:szCs w:val="22"/>
                <w:lang w:eastAsia="ar-SA"/>
              </w:rPr>
              <w:t>Taikoma I ir II pirkimo dalims</w:t>
            </w:r>
          </w:p>
          <w:p w14:paraId="017A1E9C" w14:textId="3E165F8F" w:rsidR="006D5078" w:rsidRDefault="006D5078" w:rsidP="00B73909">
            <w:pPr>
              <w:suppressAutoHyphens/>
              <w:jc w:val="both"/>
              <w:rPr>
                <w:rFonts w:ascii="Calibri" w:eastAsia="Calibri" w:hAnsi="Calibri" w:cs="Calibri"/>
                <w:kern w:val="2"/>
                <w:sz w:val="22"/>
                <w:szCs w:val="22"/>
                <w:lang w:eastAsia="ar-SA"/>
              </w:rPr>
            </w:pPr>
          </w:p>
          <w:p w14:paraId="631711FF" w14:textId="2F9814D3" w:rsidR="00B73909" w:rsidRDefault="006D5078" w:rsidP="00B73909">
            <w:pPr>
              <w:suppressAutoHyphens/>
              <w:jc w:val="both"/>
              <w:rPr>
                <w:rFonts w:ascii="Calibri" w:hAnsi="Calibri" w:cs="Calibri"/>
                <w:sz w:val="22"/>
                <w:szCs w:val="22"/>
              </w:rPr>
            </w:pPr>
            <w:r w:rsidRPr="006D5078">
              <w:rPr>
                <w:rFonts w:ascii="Calibri" w:hAnsi="Calibri" w:cs="Calibri"/>
                <w:sz w:val="22"/>
                <w:szCs w:val="22"/>
              </w:rPr>
              <w:t>Tiekėjas turi teisę vykdyti biologiškai suyrančių atliekų (atliekų kodas 20 02 01) surinkimo (atliekų tvarkymo veiklos kodas S1) ir vežimo (atliekų tv</w:t>
            </w:r>
            <w:r>
              <w:rPr>
                <w:rFonts w:ascii="Calibri" w:hAnsi="Calibri" w:cs="Calibri"/>
                <w:sz w:val="22"/>
                <w:szCs w:val="22"/>
              </w:rPr>
              <w:t>arkymo veiklos kodas S2) veiklą.</w:t>
            </w:r>
          </w:p>
          <w:p w14:paraId="7863BC6A" w14:textId="39B4430F" w:rsidR="006D5078" w:rsidRDefault="006D5078" w:rsidP="00B73909">
            <w:pPr>
              <w:suppressAutoHyphens/>
              <w:jc w:val="both"/>
              <w:rPr>
                <w:rFonts w:ascii="Calibri" w:hAnsi="Calibri" w:cs="Calibri"/>
                <w:sz w:val="22"/>
                <w:szCs w:val="22"/>
              </w:rPr>
            </w:pPr>
          </w:p>
          <w:p w14:paraId="537D638D" w14:textId="070AB990" w:rsidR="006D5078" w:rsidRDefault="006D5078" w:rsidP="006D5078">
            <w:pPr>
              <w:suppressAutoHyphens/>
              <w:jc w:val="both"/>
              <w:rPr>
                <w:rFonts w:ascii="Calibri" w:hAnsi="Calibri" w:cs="Calibri"/>
                <w:i/>
                <w:sz w:val="22"/>
                <w:szCs w:val="22"/>
              </w:rPr>
            </w:pPr>
            <w:r w:rsidRPr="006D5078">
              <w:rPr>
                <w:rFonts w:ascii="Calibri" w:hAnsi="Calibri" w:cs="Calibri"/>
                <w:sz w:val="22"/>
                <w:szCs w:val="22"/>
              </w:rPr>
              <w:t>(</w:t>
            </w:r>
            <w:r w:rsidRPr="006D5078">
              <w:rPr>
                <w:rFonts w:ascii="Calibri" w:hAnsi="Calibri" w:cs="Calibri"/>
                <w:i/>
                <w:sz w:val="22"/>
                <w:szCs w:val="22"/>
              </w:rPr>
              <w:t>Teisinis pagrindas</w:t>
            </w:r>
            <w:r>
              <w:rPr>
                <w:rFonts w:ascii="Calibri" w:hAnsi="Calibri" w:cs="Calibri"/>
                <w:i/>
                <w:sz w:val="22"/>
                <w:szCs w:val="22"/>
              </w:rPr>
              <w:t xml:space="preserve">: </w:t>
            </w:r>
            <w:r w:rsidRPr="006D5078">
              <w:rPr>
                <w:rFonts w:ascii="Calibri" w:hAnsi="Calibri" w:cs="Calibri"/>
                <w:i/>
                <w:sz w:val="22"/>
                <w:szCs w:val="22"/>
              </w:rPr>
              <w:t xml:space="preserve">LR </w:t>
            </w:r>
            <w:r>
              <w:rPr>
                <w:rFonts w:ascii="Calibri" w:hAnsi="Calibri" w:cs="Calibri"/>
                <w:i/>
                <w:sz w:val="22"/>
                <w:szCs w:val="22"/>
              </w:rPr>
              <w:t>A</w:t>
            </w:r>
            <w:r w:rsidRPr="006D5078">
              <w:rPr>
                <w:rFonts w:ascii="Calibri" w:hAnsi="Calibri" w:cs="Calibri"/>
                <w:i/>
                <w:sz w:val="22"/>
                <w:szCs w:val="22"/>
              </w:rPr>
              <w:t>tliekų tvarkymo įstatymo 4 str. 10 d.</w:t>
            </w:r>
            <w:r>
              <w:rPr>
                <w:rFonts w:ascii="Calibri" w:hAnsi="Calibri" w:cs="Calibri"/>
                <w:i/>
                <w:sz w:val="22"/>
                <w:szCs w:val="22"/>
              </w:rPr>
              <w:t xml:space="preserve">; </w:t>
            </w:r>
            <w:r w:rsidRPr="006D5078">
              <w:rPr>
                <w:rFonts w:ascii="Calibri" w:hAnsi="Calibri" w:cs="Calibri"/>
                <w:i/>
                <w:sz w:val="22"/>
                <w:szCs w:val="22"/>
              </w:rPr>
              <w:t>Lietuvos Respublikos aplinkos ministro 1999 m. liepos 14 d. įsakymu Nr. 217 patvirtintų Atliekų tvarkymo taisyklių (aktualios redakcijos) 33 p. )</w:t>
            </w:r>
          </w:p>
          <w:p w14:paraId="417D8BC6" w14:textId="23130642" w:rsidR="006D5078" w:rsidRDefault="006D5078" w:rsidP="006D5078">
            <w:pPr>
              <w:suppressAutoHyphens/>
              <w:jc w:val="both"/>
              <w:rPr>
                <w:rFonts w:ascii="Calibri" w:hAnsi="Calibri" w:cs="Calibri"/>
                <w:i/>
                <w:sz w:val="22"/>
                <w:szCs w:val="22"/>
              </w:rPr>
            </w:pPr>
          </w:p>
          <w:p w14:paraId="6EEB11E3" w14:textId="77777777" w:rsidR="00B277AD" w:rsidRPr="00B277AD" w:rsidRDefault="00B277AD" w:rsidP="00B277AD">
            <w:pPr>
              <w:tabs>
                <w:tab w:val="left" w:pos="306"/>
              </w:tabs>
              <w:suppressAutoHyphens/>
              <w:jc w:val="both"/>
              <w:rPr>
                <w:rFonts w:ascii="Calibri" w:hAnsi="Calibri" w:cs="Calibri"/>
                <w:sz w:val="22"/>
                <w:szCs w:val="22"/>
              </w:rPr>
            </w:pPr>
            <w:r w:rsidRPr="00B277AD">
              <w:rPr>
                <w:rFonts w:ascii="Calibri" w:hAnsi="Calibri" w:cs="Calibri"/>
                <w:sz w:val="22"/>
                <w:szCs w:val="22"/>
              </w:rPr>
              <w:t>•</w:t>
            </w:r>
            <w:r w:rsidRPr="00B277AD">
              <w:rPr>
                <w:rFonts w:ascii="Calibri" w:hAnsi="Calibri" w:cs="Calibri"/>
                <w:sz w:val="22"/>
                <w:szCs w:val="22"/>
              </w:rPr>
              <w:tab/>
              <w:t>jeigu pasiūlymą teikia ūkio subjektų grupė – reikalavimą turi atitikti kiekvienas ūkio subjektų grupės narys (-iai), pagal jų prisiimamus įsipareigojimus pirkimo sutarčiai vykdyti;</w:t>
            </w:r>
          </w:p>
          <w:p w14:paraId="61BE4616" w14:textId="77777777" w:rsidR="00B277AD" w:rsidRDefault="00B277AD" w:rsidP="00B277AD">
            <w:pPr>
              <w:tabs>
                <w:tab w:val="left" w:pos="306"/>
              </w:tabs>
              <w:suppressAutoHyphens/>
              <w:jc w:val="both"/>
              <w:rPr>
                <w:rFonts w:ascii="Calibri" w:hAnsi="Calibri" w:cs="Calibri"/>
                <w:sz w:val="22"/>
                <w:szCs w:val="22"/>
              </w:rPr>
            </w:pPr>
            <w:r w:rsidRPr="00B277AD">
              <w:rPr>
                <w:rFonts w:ascii="Calibri" w:hAnsi="Calibri" w:cs="Calibri"/>
                <w:sz w:val="22"/>
                <w:szCs w:val="22"/>
              </w:rPr>
              <w:t>•</w:t>
            </w:r>
            <w:r w:rsidRPr="00B277AD">
              <w:rPr>
                <w:rFonts w:ascii="Calibri" w:hAnsi="Calibri" w:cs="Calibri"/>
                <w:sz w:val="22"/>
                <w:szCs w:val="22"/>
              </w:rPr>
              <w:tab/>
              <w:t xml:space="preserve">tiekėjas gali remtis kitų ūkio subjektų pajėgumais tik tuomet, kai tie subjektai, kurių pajėgumais buvo pasiremta, patys </w:t>
            </w:r>
            <w:r>
              <w:rPr>
                <w:rFonts w:ascii="Calibri" w:hAnsi="Calibri" w:cs="Calibri"/>
                <w:sz w:val="22"/>
                <w:szCs w:val="22"/>
              </w:rPr>
              <w:t>teiks paslaugas</w:t>
            </w:r>
            <w:r w:rsidRPr="00B277AD">
              <w:rPr>
                <w:rFonts w:ascii="Calibri" w:hAnsi="Calibri" w:cs="Calibri"/>
                <w:sz w:val="22"/>
                <w:szCs w:val="22"/>
              </w:rPr>
              <w:t>, kuriems reikia jų pajėgumų;</w:t>
            </w:r>
          </w:p>
          <w:p w14:paraId="1093797E" w14:textId="72DDDB24" w:rsidR="00B73909" w:rsidRPr="00B277AD" w:rsidRDefault="00B277AD" w:rsidP="00B277AD">
            <w:pPr>
              <w:pStyle w:val="Sraopastraipa"/>
              <w:numPr>
                <w:ilvl w:val="0"/>
                <w:numId w:val="40"/>
              </w:numPr>
              <w:tabs>
                <w:tab w:val="left" w:pos="306"/>
              </w:tabs>
              <w:suppressAutoHyphens/>
              <w:ind w:left="0" w:firstLine="22"/>
              <w:jc w:val="both"/>
              <w:rPr>
                <w:rFonts w:ascii="Calibri" w:hAnsi="Calibri" w:cs="Calibri"/>
                <w:sz w:val="22"/>
                <w:szCs w:val="22"/>
              </w:rPr>
            </w:pPr>
            <w:r w:rsidRPr="00B277AD">
              <w:rPr>
                <w:rFonts w:ascii="Calibri" w:hAnsi="Calibri" w:cs="Calibri"/>
                <w:sz w:val="22"/>
                <w:szCs w:val="22"/>
              </w:rPr>
              <w:lastRenderedPageBreak/>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c>
          <w:tcPr>
            <w:tcW w:w="5245" w:type="dxa"/>
            <w:tcBorders>
              <w:top w:val="single" w:sz="4" w:space="0" w:color="auto"/>
              <w:left w:val="single" w:sz="4" w:space="0" w:color="auto"/>
              <w:bottom w:val="single" w:sz="4" w:space="0" w:color="auto"/>
              <w:right w:val="single" w:sz="4" w:space="0" w:color="auto"/>
            </w:tcBorders>
          </w:tcPr>
          <w:p w14:paraId="63FA3FBB" w14:textId="654351DC" w:rsidR="00B73909" w:rsidRPr="00B73909" w:rsidRDefault="00B277AD" w:rsidP="00B73909">
            <w:pPr>
              <w:jc w:val="both"/>
              <w:rPr>
                <w:rFonts w:ascii="Calibri" w:hAnsi="Calibri" w:cs="Calibri"/>
                <w:color w:val="FF0000"/>
                <w:sz w:val="22"/>
                <w:szCs w:val="22"/>
                <w:highlight w:val="yellow"/>
              </w:rPr>
            </w:pPr>
            <w:r w:rsidRPr="00B277AD">
              <w:rPr>
                <w:rFonts w:ascii="Calibri" w:hAnsi="Calibri" w:cs="Calibri"/>
                <w:bCs/>
                <w:iCs/>
                <w:sz w:val="22"/>
                <w:szCs w:val="22"/>
              </w:rPr>
              <w:lastRenderedPageBreak/>
              <w:t>Perkančioji organizacija naudodamasi Atliekų tvarkytojų valstybės registro (ATVR) (https://atvr.am.lt/) duomenimis, patikrins atitiktį nustatytam reikalavimui.</w:t>
            </w:r>
          </w:p>
        </w:tc>
      </w:tr>
    </w:tbl>
    <w:p w14:paraId="7B757BBF" w14:textId="53F22FE6" w:rsidR="002E3B4D" w:rsidRDefault="002E3B4D" w:rsidP="004C2185">
      <w:pPr>
        <w:tabs>
          <w:tab w:val="left" w:pos="3015"/>
        </w:tabs>
        <w:jc w:val="right"/>
        <w:rPr>
          <w:rFonts w:eastAsia="Calibri" w:cstheme="minorHAnsi"/>
        </w:rPr>
      </w:pPr>
    </w:p>
    <w:p w14:paraId="0D247FE5" w14:textId="41914A34" w:rsidR="00B73909" w:rsidRDefault="00B73909" w:rsidP="004C2185">
      <w:pPr>
        <w:tabs>
          <w:tab w:val="left" w:pos="3015"/>
        </w:tabs>
        <w:jc w:val="right"/>
        <w:rPr>
          <w:rFonts w:eastAsia="Calibri" w:cstheme="minorHAnsi"/>
        </w:rPr>
      </w:pPr>
    </w:p>
    <w:p w14:paraId="7DD88C1F" w14:textId="25C7CA35" w:rsidR="00B277AD" w:rsidRDefault="00B277AD" w:rsidP="004C2185">
      <w:pPr>
        <w:tabs>
          <w:tab w:val="left" w:pos="3015"/>
        </w:tabs>
        <w:jc w:val="right"/>
        <w:rPr>
          <w:rFonts w:eastAsia="Calibri" w:cstheme="minorHAnsi"/>
        </w:rPr>
      </w:pPr>
    </w:p>
    <w:p w14:paraId="7CA51D34" w14:textId="5B418A4D" w:rsidR="00B277AD" w:rsidRDefault="00B277AD" w:rsidP="004C2185">
      <w:pPr>
        <w:tabs>
          <w:tab w:val="left" w:pos="3015"/>
        </w:tabs>
        <w:jc w:val="right"/>
        <w:rPr>
          <w:rFonts w:eastAsia="Calibri" w:cstheme="minorHAnsi"/>
        </w:rPr>
      </w:pPr>
    </w:p>
    <w:p w14:paraId="7C639A7D" w14:textId="5CD2E7DB" w:rsidR="00B277AD" w:rsidRDefault="00B277AD" w:rsidP="004C2185">
      <w:pPr>
        <w:tabs>
          <w:tab w:val="left" w:pos="3015"/>
        </w:tabs>
        <w:jc w:val="right"/>
        <w:rPr>
          <w:rFonts w:eastAsia="Calibri" w:cstheme="minorHAnsi"/>
        </w:rPr>
      </w:pPr>
    </w:p>
    <w:p w14:paraId="2215A2D6" w14:textId="726169CE" w:rsidR="00B277AD" w:rsidRDefault="00B277AD" w:rsidP="004C2185">
      <w:pPr>
        <w:tabs>
          <w:tab w:val="left" w:pos="3015"/>
        </w:tabs>
        <w:jc w:val="right"/>
        <w:rPr>
          <w:rFonts w:eastAsia="Calibri" w:cstheme="minorHAnsi"/>
        </w:rPr>
      </w:pPr>
    </w:p>
    <w:p w14:paraId="1E24EEB0" w14:textId="26FE9290" w:rsidR="00B277AD" w:rsidRDefault="00B277AD" w:rsidP="004C2185">
      <w:pPr>
        <w:tabs>
          <w:tab w:val="left" w:pos="3015"/>
        </w:tabs>
        <w:jc w:val="right"/>
        <w:rPr>
          <w:rFonts w:eastAsia="Calibri" w:cstheme="minorHAnsi"/>
        </w:rPr>
      </w:pPr>
    </w:p>
    <w:p w14:paraId="0F496F63" w14:textId="515C1BF9" w:rsidR="00B277AD" w:rsidRDefault="00B277AD" w:rsidP="004C2185">
      <w:pPr>
        <w:tabs>
          <w:tab w:val="left" w:pos="3015"/>
        </w:tabs>
        <w:jc w:val="right"/>
        <w:rPr>
          <w:rFonts w:eastAsia="Calibri" w:cstheme="minorHAnsi"/>
        </w:rPr>
      </w:pPr>
    </w:p>
    <w:p w14:paraId="55A9F4F3" w14:textId="4AB7FC9F" w:rsidR="00B277AD" w:rsidRDefault="00B277AD" w:rsidP="004C2185">
      <w:pPr>
        <w:tabs>
          <w:tab w:val="left" w:pos="3015"/>
        </w:tabs>
        <w:jc w:val="right"/>
        <w:rPr>
          <w:rFonts w:eastAsia="Calibri" w:cstheme="minorHAnsi"/>
        </w:rPr>
      </w:pPr>
    </w:p>
    <w:p w14:paraId="0F63491D" w14:textId="254618DD" w:rsidR="00B277AD" w:rsidRDefault="00B277AD" w:rsidP="004C2185">
      <w:pPr>
        <w:tabs>
          <w:tab w:val="left" w:pos="3015"/>
        </w:tabs>
        <w:jc w:val="right"/>
        <w:rPr>
          <w:rFonts w:eastAsia="Calibri" w:cstheme="minorHAnsi"/>
        </w:rPr>
      </w:pPr>
    </w:p>
    <w:p w14:paraId="0D349E4B" w14:textId="52D1CAC3" w:rsidR="00B277AD" w:rsidRDefault="00B277AD" w:rsidP="004C2185">
      <w:pPr>
        <w:tabs>
          <w:tab w:val="left" w:pos="3015"/>
        </w:tabs>
        <w:jc w:val="right"/>
        <w:rPr>
          <w:rFonts w:eastAsia="Calibri" w:cstheme="minorHAnsi"/>
        </w:rPr>
      </w:pPr>
    </w:p>
    <w:p w14:paraId="555C761A" w14:textId="4AC5FCB7" w:rsidR="00B277AD" w:rsidRDefault="00B277AD" w:rsidP="004C2185">
      <w:pPr>
        <w:tabs>
          <w:tab w:val="left" w:pos="3015"/>
        </w:tabs>
        <w:jc w:val="right"/>
        <w:rPr>
          <w:rFonts w:eastAsia="Calibri" w:cstheme="minorHAnsi"/>
        </w:rPr>
      </w:pPr>
    </w:p>
    <w:p w14:paraId="287CE1D5" w14:textId="33E90438" w:rsidR="00B277AD" w:rsidRDefault="00B277AD" w:rsidP="004C2185">
      <w:pPr>
        <w:tabs>
          <w:tab w:val="left" w:pos="3015"/>
        </w:tabs>
        <w:jc w:val="right"/>
        <w:rPr>
          <w:rFonts w:eastAsia="Calibri" w:cstheme="minorHAnsi"/>
        </w:rPr>
      </w:pPr>
    </w:p>
    <w:p w14:paraId="0D53B4BC" w14:textId="04AABFB3" w:rsidR="00B277AD" w:rsidRDefault="00B277AD" w:rsidP="004C2185">
      <w:pPr>
        <w:tabs>
          <w:tab w:val="left" w:pos="3015"/>
        </w:tabs>
        <w:jc w:val="right"/>
        <w:rPr>
          <w:rFonts w:eastAsia="Calibri" w:cstheme="minorHAnsi"/>
        </w:rPr>
      </w:pPr>
    </w:p>
    <w:p w14:paraId="2588E336" w14:textId="6ACD0112" w:rsidR="00B277AD" w:rsidRDefault="00B277AD" w:rsidP="004C2185">
      <w:pPr>
        <w:tabs>
          <w:tab w:val="left" w:pos="3015"/>
        </w:tabs>
        <w:jc w:val="right"/>
        <w:rPr>
          <w:rFonts w:eastAsia="Calibri" w:cstheme="minorHAnsi"/>
        </w:rPr>
      </w:pPr>
    </w:p>
    <w:p w14:paraId="55AEF691" w14:textId="14FC7F54" w:rsidR="00B277AD" w:rsidRDefault="00B277AD" w:rsidP="004C2185">
      <w:pPr>
        <w:tabs>
          <w:tab w:val="left" w:pos="3015"/>
        </w:tabs>
        <w:jc w:val="right"/>
        <w:rPr>
          <w:rFonts w:eastAsia="Calibri" w:cstheme="minorHAnsi"/>
        </w:rPr>
      </w:pPr>
    </w:p>
    <w:p w14:paraId="35AD7ED3" w14:textId="39A9513A" w:rsidR="00B277AD" w:rsidRDefault="00B277AD" w:rsidP="004C2185">
      <w:pPr>
        <w:tabs>
          <w:tab w:val="left" w:pos="3015"/>
        </w:tabs>
        <w:jc w:val="right"/>
        <w:rPr>
          <w:rFonts w:eastAsia="Calibri" w:cstheme="minorHAnsi"/>
        </w:rPr>
      </w:pPr>
    </w:p>
    <w:p w14:paraId="2F9DE3E8" w14:textId="0DE461F2" w:rsidR="00B277AD" w:rsidRDefault="00B277AD" w:rsidP="004C2185">
      <w:pPr>
        <w:tabs>
          <w:tab w:val="left" w:pos="3015"/>
        </w:tabs>
        <w:jc w:val="right"/>
        <w:rPr>
          <w:rFonts w:eastAsia="Calibri" w:cstheme="minorHAnsi"/>
        </w:rPr>
      </w:pPr>
    </w:p>
    <w:p w14:paraId="0D8E3E82" w14:textId="7EF4E91F" w:rsidR="00B277AD" w:rsidRDefault="00B277AD" w:rsidP="004C2185">
      <w:pPr>
        <w:tabs>
          <w:tab w:val="left" w:pos="3015"/>
        </w:tabs>
        <w:jc w:val="right"/>
        <w:rPr>
          <w:rFonts w:eastAsia="Calibri" w:cstheme="minorHAnsi"/>
        </w:rPr>
      </w:pPr>
    </w:p>
    <w:p w14:paraId="14A052C9" w14:textId="77777777" w:rsidR="00B277AD" w:rsidRDefault="00B277AD" w:rsidP="004C2185">
      <w:pPr>
        <w:tabs>
          <w:tab w:val="left" w:pos="3015"/>
        </w:tabs>
        <w:jc w:val="right"/>
        <w:rPr>
          <w:rFonts w:eastAsia="Calibri" w:cstheme="minorHAnsi"/>
        </w:rPr>
      </w:pPr>
    </w:p>
    <w:p w14:paraId="7C9146FC" w14:textId="5A4853FF" w:rsidR="00B73909" w:rsidRDefault="00B73909" w:rsidP="004C2185">
      <w:pPr>
        <w:tabs>
          <w:tab w:val="left" w:pos="3015"/>
        </w:tabs>
        <w:jc w:val="right"/>
        <w:rPr>
          <w:rFonts w:eastAsia="Calibri" w:cstheme="minorHAnsi"/>
        </w:rPr>
      </w:pPr>
    </w:p>
    <w:p w14:paraId="23CB347B" w14:textId="09603000" w:rsidR="00B73909" w:rsidRDefault="00B73909" w:rsidP="004C2185">
      <w:pPr>
        <w:tabs>
          <w:tab w:val="left" w:pos="3015"/>
        </w:tabs>
        <w:jc w:val="right"/>
        <w:rPr>
          <w:rFonts w:eastAsia="Calibri" w:cstheme="minorHAnsi"/>
        </w:rPr>
      </w:pPr>
    </w:p>
    <w:p w14:paraId="4A1E2DE4" w14:textId="576B2CED" w:rsidR="00B73909" w:rsidRDefault="00B73909" w:rsidP="004C2185">
      <w:pPr>
        <w:tabs>
          <w:tab w:val="left" w:pos="3015"/>
        </w:tabs>
        <w:jc w:val="right"/>
        <w:rPr>
          <w:rFonts w:eastAsia="Calibri" w:cstheme="minorHAnsi"/>
        </w:rPr>
      </w:pPr>
    </w:p>
    <w:p w14:paraId="45A76FF7" w14:textId="1FAB595D" w:rsidR="00B73909" w:rsidRDefault="00B73909" w:rsidP="004C2185">
      <w:pPr>
        <w:tabs>
          <w:tab w:val="left" w:pos="3015"/>
        </w:tabs>
        <w:jc w:val="right"/>
        <w:rPr>
          <w:rFonts w:eastAsia="Calibri" w:cstheme="minorHAnsi"/>
        </w:rPr>
      </w:pPr>
    </w:p>
    <w:p w14:paraId="0B900A3F" w14:textId="77777777" w:rsidR="00B73909" w:rsidRDefault="00B73909" w:rsidP="004C2185">
      <w:pPr>
        <w:tabs>
          <w:tab w:val="left" w:pos="3015"/>
        </w:tabs>
        <w:jc w:val="right"/>
        <w:rPr>
          <w:rFonts w:eastAsia="Calibri" w:cstheme="minorHAnsi"/>
        </w:rPr>
      </w:pPr>
    </w:p>
    <w:p w14:paraId="44D514D3" w14:textId="26E0537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153BB31D"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E531C9A"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D973A3E"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268F0DD1" w14:textId="77777777" w:rsidR="002D05D4" w:rsidRDefault="002D05D4"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2D05D4">
        <w:rPr>
          <w:rFonts w:eastAsia="Times New Roman" w:cstheme="minorHAnsi"/>
          <w:b/>
          <w:bCs/>
          <w:iCs/>
          <w:color w:val="000000"/>
          <w:sz w:val="28"/>
          <w:szCs w:val="28"/>
          <w:lang w:eastAsia="en-GB"/>
        </w:rPr>
        <w:t xml:space="preserve">ŽALIŲJŲ ATLIEKŲ SURINKIMO, TRANSPORTAVIMO IR </w:t>
      </w:r>
    </w:p>
    <w:p w14:paraId="146723A0" w14:textId="55617991" w:rsidR="003C3904" w:rsidRDefault="002D05D4"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2D05D4">
        <w:rPr>
          <w:rFonts w:eastAsia="Times New Roman" w:cstheme="minorHAnsi"/>
          <w:b/>
          <w:bCs/>
          <w:iCs/>
          <w:color w:val="000000"/>
          <w:sz w:val="28"/>
          <w:szCs w:val="28"/>
          <w:lang w:eastAsia="en-GB"/>
        </w:rPr>
        <w:t>SUTVARKYMO PASLAUGOS TEIKIMAS</w:t>
      </w:r>
    </w:p>
    <w:p w14:paraId="17819355" w14:textId="77777777" w:rsidR="002D05D4" w:rsidRPr="002E5CAB" w:rsidRDefault="002D05D4"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A85813E"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BF34D"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311AA2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7B8E067"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F3BCD9D"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EBC1FB5"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22194A1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66675D35"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4BCC89"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AF28F1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ABAA408"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66FB8E2"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27148EE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6508A81"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33B3A1"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Kvazisubtiekėjo pavadinimas</w:t>
            </w:r>
          </w:p>
          <w:p w14:paraId="6B7EF077"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7FDC0248"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9A2AE44"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F73A982" w14:textId="77777777" w:rsidR="003C3904" w:rsidRDefault="003C390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224C2D54"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2B61CF67" w14:textId="157511B2"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6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36"/>
        <w:gridCol w:w="3952"/>
        <w:gridCol w:w="836"/>
        <w:gridCol w:w="1416"/>
        <w:gridCol w:w="1280"/>
        <w:gridCol w:w="12"/>
        <w:gridCol w:w="1434"/>
      </w:tblGrid>
      <w:tr w:rsidR="005250C6" w:rsidRPr="00DF6611" w14:paraId="19B248FF" w14:textId="77777777" w:rsidTr="008D2E30">
        <w:tc>
          <w:tcPr>
            <w:tcW w:w="836" w:type="dxa"/>
            <w:shd w:val="clear" w:color="auto" w:fill="E7E6E6" w:themeFill="background2"/>
          </w:tcPr>
          <w:p w14:paraId="66BF28B5" w14:textId="3E60DEB5"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 xml:space="preserve">Pirkimo dalies </w:t>
            </w:r>
          </w:p>
          <w:p w14:paraId="4E899200"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Nr.</w:t>
            </w:r>
          </w:p>
        </w:tc>
        <w:tc>
          <w:tcPr>
            <w:tcW w:w="3952" w:type="dxa"/>
            <w:shd w:val="clear" w:color="auto" w:fill="E7E6E6" w:themeFill="background2"/>
            <w:tcMar>
              <w:top w:w="0" w:type="dxa"/>
              <w:left w:w="108" w:type="dxa"/>
              <w:bottom w:w="0" w:type="dxa"/>
              <w:right w:w="108" w:type="dxa"/>
            </w:tcMar>
          </w:tcPr>
          <w:p w14:paraId="0EB2F992"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Paslaugų pavadinimas</w:t>
            </w:r>
          </w:p>
        </w:tc>
        <w:tc>
          <w:tcPr>
            <w:tcW w:w="836" w:type="dxa"/>
            <w:shd w:val="clear" w:color="auto" w:fill="E7E6E6" w:themeFill="background2"/>
            <w:tcMar>
              <w:top w:w="0" w:type="dxa"/>
              <w:left w:w="108" w:type="dxa"/>
              <w:bottom w:w="0" w:type="dxa"/>
              <w:right w:w="108" w:type="dxa"/>
            </w:tcMar>
          </w:tcPr>
          <w:p w14:paraId="031D1B47"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Mato</w:t>
            </w:r>
          </w:p>
          <w:p w14:paraId="0EAC1FFA"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Vnt.</w:t>
            </w:r>
          </w:p>
        </w:tc>
        <w:tc>
          <w:tcPr>
            <w:tcW w:w="1416" w:type="dxa"/>
            <w:shd w:val="clear" w:color="auto" w:fill="E7E6E6" w:themeFill="background2"/>
            <w:tcMar>
              <w:top w:w="0" w:type="dxa"/>
              <w:left w:w="108" w:type="dxa"/>
              <w:bottom w:w="0" w:type="dxa"/>
              <w:right w:w="108" w:type="dxa"/>
            </w:tcMar>
          </w:tcPr>
          <w:p w14:paraId="7C53819A"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Preliminarus kiekis (36 mėn.)</w:t>
            </w:r>
          </w:p>
        </w:tc>
        <w:tc>
          <w:tcPr>
            <w:tcW w:w="1280" w:type="dxa"/>
            <w:shd w:val="clear" w:color="auto" w:fill="E7E6E6" w:themeFill="background2"/>
            <w:tcMar>
              <w:top w:w="0" w:type="dxa"/>
              <w:left w:w="108" w:type="dxa"/>
              <w:bottom w:w="0" w:type="dxa"/>
              <w:right w:w="108" w:type="dxa"/>
            </w:tcMar>
          </w:tcPr>
          <w:p w14:paraId="2A9FE23D"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Vieneto įkainis, Eur be PVM</w:t>
            </w:r>
          </w:p>
        </w:tc>
        <w:tc>
          <w:tcPr>
            <w:tcW w:w="1446" w:type="dxa"/>
            <w:gridSpan w:val="2"/>
            <w:shd w:val="clear" w:color="auto" w:fill="E7E6E6" w:themeFill="background2"/>
          </w:tcPr>
          <w:p w14:paraId="525252DD" w14:textId="5E32C3DD" w:rsidR="005250C6"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Viso kaina</w:t>
            </w:r>
            <w:r w:rsidRPr="00DF6611">
              <w:rPr>
                <w:rFonts w:ascii="Calibri" w:eastAsia="Times New Roman" w:hAnsi="Calibri" w:cs="Calibri"/>
                <w:b/>
                <w:bCs/>
                <w:sz w:val="22"/>
                <w:szCs w:val="22"/>
                <w:bdr w:val="nil"/>
              </w:rPr>
              <w:t xml:space="preserve">, </w:t>
            </w:r>
          </w:p>
          <w:p w14:paraId="52B70A36" w14:textId="7F6E45F1"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Eur </w:t>
            </w:r>
            <w:r>
              <w:rPr>
                <w:rFonts w:ascii="Calibri" w:eastAsia="Times New Roman" w:hAnsi="Calibri" w:cs="Calibri"/>
                <w:b/>
                <w:bCs/>
                <w:sz w:val="22"/>
                <w:szCs w:val="22"/>
                <w:bdr w:val="nil"/>
              </w:rPr>
              <w:t>be</w:t>
            </w:r>
            <w:r w:rsidRPr="00DF6611">
              <w:rPr>
                <w:rFonts w:ascii="Calibri" w:eastAsia="Times New Roman" w:hAnsi="Calibri" w:cs="Calibri"/>
                <w:b/>
                <w:bCs/>
                <w:sz w:val="22"/>
                <w:szCs w:val="22"/>
                <w:bdr w:val="nil"/>
              </w:rPr>
              <w:t xml:space="preserve"> PVM</w:t>
            </w:r>
          </w:p>
          <w:p w14:paraId="530FA178"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(4 ir 5 stulpelių sandauga)</w:t>
            </w:r>
          </w:p>
        </w:tc>
      </w:tr>
      <w:tr w:rsidR="005250C6" w:rsidRPr="00DF6611" w14:paraId="09CA1534" w14:textId="77777777" w:rsidTr="008D2E30">
        <w:trPr>
          <w:trHeight w:val="384"/>
        </w:trPr>
        <w:tc>
          <w:tcPr>
            <w:tcW w:w="836" w:type="dxa"/>
          </w:tcPr>
          <w:p w14:paraId="67A70E4A"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1</w:t>
            </w:r>
          </w:p>
        </w:tc>
        <w:tc>
          <w:tcPr>
            <w:tcW w:w="3952" w:type="dxa"/>
            <w:shd w:val="clear" w:color="auto" w:fill="auto"/>
            <w:tcMar>
              <w:top w:w="0" w:type="dxa"/>
              <w:left w:w="108" w:type="dxa"/>
              <w:bottom w:w="0" w:type="dxa"/>
              <w:right w:w="108" w:type="dxa"/>
            </w:tcMar>
          </w:tcPr>
          <w:p w14:paraId="0EDC1ACE"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2</w:t>
            </w:r>
          </w:p>
        </w:tc>
        <w:tc>
          <w:tcPr>
            <w:tcW w:w="836" w:type="dxa"/>
            <w:shd w:val="clear" w:color="auto" w:fill="auto"/>
            <w:tcMar>
              <w:top w:w="0" w:type="dxa"/>
              <w:left w:w="108" w:type="dxa"/>
              <w:bottom w:w="0" w:type="dxa"/>
              <w:right w:w="108" w:type="dxa"/>
            </w:tcMar>
          </w:tcPr>
          <w:p w14:paraId="2CFD1639"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3</w:t>
            </w:r>
          </w:p>
        </w:tc>
        <w:tc>
          <w:tcPr>
            <w:tcW w:w="1416" w:type="dxa"/>
            <w:shd w:val="clear" w:color="auto" w:fill="auto"/>
            <w:tcMar>
              <w:top w:w="0" w:type="dxa"/>
              <w:left w:w="108" w:type="dxa"/>
              <w:bottom w:w="0" w:type="dxa"/>
              <w:right w:w="108" w:type="dxa"/>
            </w:tcMar>
          </w:tcPr>
          <w:p w14:paraId="044A43D4"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4</w:t>
            </w:r>
          </w:p>
        </w:tc>
        <w:tc>
          <w:tcPr>
            <w:tcW w:w="1280" w:type="dxa"/>
            <w:shd w:val="clear" w:color="auto" w:fill="auto"/>
            <w:tcMar>
              <w:top w:w="0" w:type="dxa"/>
              <w:left w:w="108" w:type="dxa"/>
              <w:bottom w:w="0" w:type="dxa"/>
              <w:right w:w="108" w:type="dxa"/>
            </w:tcMar>
          </w:tcPr>
          <w:p w14:paraId="3018DB8E" w14:textId="77777777"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5</w:t>
            </w:r>
          </w:p>
        </w:tc>
        <w:tc>
          <w:tcPr>
            <w:tcW w:w="1446" w:type="dxa"/>
            <w:gridSpan w:val="2"/>
          </w:tcPr>
          <w:p w14:paraId="44ABB1A0" w14:textId="47B8AE96"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6</w:t>
            </w:r>
          </w:p>
        </w:tc>
      </w:tr>
      <w:tr w:rsidR="005250C6" w:rsidRPr="00DF6611" w14:paraId="29F05D3E" w14:textId="77777777" w:rsidTr="008D2E30">
        <w:tc>
          <w:tcPr>
            <w:tcW w:w="836" w:type="dxa"/>
          </w:tcPr>
          <w:p w14:paraId="15DCD55D" w14:textId="31B1D78C" w:rsidR="005250C6" w:rsidRPr="00DF6611" w:rsidRDefault="005250C6" w:rsidP="005250C6">
            <w:pPr>
              <w:pBdr>
                <w:top w:val="nil"/>
                <w:left w:val="nil"/>
                <w:bottom w:val="nil"/>
                <w:right w:val="nil"/>
                <w:between w:val="nil"/>
                <w:bar w:val="nil"/>
              </w:pBdr>
              <w:spacing w:after="0"/>
              <w:jc w:val="center"/>
              <w:rPr>
                <w:rFonts w:ascii="Calibri" w:eastAsia="Times New Roman" w:hAnsi="Calibri" w:cs="Calibri"/>
                <w:bCs/>
                <w:sz w:val="22"/>
                <w:szCs w:val="22"/>
                <w:bdr w:val="nil"/>
              </w:rPr>
            </w:pPr>
            <w:r>
              <w:rPr>
                <w:rFonts w:ascii="Calibri" w:eastAsia="Times New Roman" w:hAnsi="Calibri" w:cs="Calibri"/>
                <w:bCs/>
                <w:sz w:val="22"/>
                <w:szCs w:val="22"/>
                <w:bdr w:val="nil"/>
              </w:rPr>
              <w:t>I .</w:t>
            </w:r>
          </w:p>
        </w:tc>
        <w:tc>
          <w:tcPr>
            <w:tcW w:w="3952" w:type="dxa"/>
            <w:shd w:val="clear" w:color="auto" w:fill="auto"/>
            <w:tcMar>
              <w:top w:w="0" w:type="dxa"/>
              <w:left w:w="108" w:type="dxa"/>
              <w:bottom w:w="0" w:type="dxa"/>
              <w:right w:w="108" w:type="dxa"/>
            </w:tcMar>
          </w:tcPr>
          <w:p w14:paraId="53F2181E" w14:textId="33A3DC13" w:rsidR="005250C6" w:rsidRPr="005250C6" w:rsidRDefault="005250C6" w:rsidP="005250C6">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5250C6">
              <w:rPr>
                <w:rFonts w:ascii="Calibri" w:eastAsia="Times New Roman" w:hAnsi="Calibri" w:cs="Calibri"/>
                <w:iCs/>
                <w:color w:val="000000"/>
                <w:sz w:val="22"/>
                <w:szCs w:val="22"/>
              </w:rPr>
              <w:t>Žaliųjų atliekų surinkimo, transportavimo ir sutvarkymo iš Telšių rajono savivaldybės kaimiškųjų kapinių paslaugos teikimas</w:t>
            </w:r>
          </w:p>
        </w:tc>
        <w:tc>
          <w:tcPr>
            <w:tcW w:w="836" w:type="dxa"/>
            <w:tcMar>
              <w:top w:w="0" w:type="dxa"/>
              <w:left w:w="108" w:type="dxa"/>
              <w:bottom w:w="0" w:type="dxa"/>
              <w:right w:w="108" w:type="dxa"/>
            </w:tcMar>
            <w:vAlign w:val="center"/>
          </w:tcPr>
          <w:p w14:paraId="09940DBE" w14:textId="20E31305" w:rsidR="005250C6" w:rsidRPr="00DF6611" w:rsidRDefault="005250C6" w:rsidP="009D73DE">
            <w:pPr>
              <w:pBdr>
                <w:top w:val="nil"/>
                <w:left w:val="nil"/>
                <w:bottom w:val="nil"/>
                <w:right w:val="nil"/>
                <w:between w:val="nil"/>
              </w:pBdr>
              <w:spacing w:after="0"/>
              <w:jc w:val="center"/>
              <w:rPr>
                <w:rFonts w:ascii="Calibri" w:eastAsia="Calibri" w:hAnsi="Calibri" w:cs="Calibri"/>
                <w:iCs/>
                <w:color w:val="000000"/>
                <w:sz w:val="22"/>
                <w:szCs w:val="22"/>
              </w:rPr>
            </w:pPr>
            <w:r>
              <w:rPr>
                <w:rFonts w:ascii="Calibri" w:eastAsia="Calibri" w:hAnsi="Calibri" w:cs="Calibri"/>
                <w:iCs/>
                <w:color w:val="000000"/>
                <w:sz w:val="22"/>
                <w:szCs w:val="22"/>
              </w:rPr>
              <w:t>t</w:t>
            </w:r>
          </w:p>
        </w:tc>
        <w:tc>
          <w:tcPr>
            <w:tcW w:w="1416" w:type="dxa"/>
            <w:tcMar>
              <w:top w:w="0" w:type="dxa"/>
              <w:left w:w="108" w:type="dxa"/>
              <w:bottom w:w="0" w:type="dxa"/>
              <w:right w:w="108" w:type="dxa"/>
            </w:tcMar>
            <w:vAlign w:val="center"/>
          </w:tcPr>
          <w:p w14:paraId="0FDFF982" w14:textId="43385D0F" w:rsidR="005250C6" w:rsidRPr="005250C6" w:rsidRDefault="005250C6"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5250C6">
              <w:rPr>
                <w:rFonts w:ascii="Calibri" w:eastAsia="Calibri" w:hAnsi="Calibri" w:cs="Calibri"/>
                <w:sz w:val="22"/>
                <w:szCs w:val="22"/>
                <w:lang w:eastAsia="en-US"/>
              </w:rPr>
              <w:t>3230</w:t>
            </w:r>
          </w:p>
        </w:tc>
        <w:tc>
          <w:tcPr>
            <w:tcW w:w="1280" w:type="dxa"/>
            <w:shd w:val="clear" w:color="auto" w:fill="auto"/>
            <w:tcMar>
              <w:top w:w="0" w:type="dxa"/>
              <w:left w:w="108" w:type="dxa"/>
              <w:bottom w:w="0" w:type="dxa"/>
              <w:right w:w="108" w:type="dxa"/>
            </w:tcMar>
          </w:tcPr>
          <w:p w14:paraId="1E73AEA5" w14:textId="77777777" w:rsidR="005250C6" w:rsidRPr="00DF6611" w:rsidRDefault="005250C6"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446" w:type="dxa"/>
            <w:gridSpan w:val="2"/>
          </w:tcPr>
          <w:p w14:paraId="56FFAF2E" w14:textId="2E53E245" w:rsidR="005250C6" w:rsidRPr="00DF6611" w:rsidRDefault="005250C6"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5250C6" w:rsidRPr="00DF6611" w14:paraId="2C0A0352" w14:textId="77777777" w:rsidTr="008D2E30">
        <w:tc>
          <w:tcPr>
            <w:tcW w:w="8332" w:type="dxa"/>
            <w:gridSpan w:val="6"/>
          </w:tcPr>
          <w:p w14:paraId="48D62126" w14:textId="3D586478" w:rsidR="005250C6" w:rsidRPr="005250C6" w:rsidRDefault="005250C6" w:rsidP="005250C6">
            <w:pPr>
              <w:pBdr>
                <w:top w:val="nil"/>
                <w:left w:val="nil"/>
                <w:bottom w:val="nil"/>
                <w:right w:val="nil"/>
                <w:between w:val="nil"/>
                <w:bar w:val="nil"/>
              </w:pBdr>
              <w:spacing w:after="0"/>
              <w:ind w:right="133"/>
              <w:jc w:val="right"/>
              <w:rPr>
                <w:rFonts w:ascii="Calibri" w:eastAsia="Times New Roman" w:hAnsi="Calibri" w:cs="Calibri"/>
                <w:b/>
                <w:bCs/>
                <w:sz w:val="22"/>
                <w:szCs w:val="22"/>
                <w:bdr w:val="nil"/>
              </w:rPr>
            </w:pPr>
            <w:r w:rsidRPr="005250C6">
              <w:rPr>
                <w:rFonts w:ascii="Calibri" w:eastAsia="Times New Roman" w:hAnsi="Calibri" w:cs="Calibri"/>
                <w:b/>
                <w:bCs/>
                <w:sz w:val="22"/>
                <w:szCs w:val="22"/>
                <w:bdr w:val="nil"/>
              </w:rPr>
              <w:t>PVM</w:t>
            </w:r>
            <w:r>
              <w:rPr>
                <w:rFonts w:ascii="Calibri" w:eastAsia="Times New Roman" w:hAnsi="Calibri" w:cs="Calibri"/>
                <w:b/>
                <w:bCs/>
                <w:sz w:val="22"/>
                <w:szCs w:val="22"/>
                <w:bdr w:val="nil"/>
              </w:rPr>
              <w:t>:</w:t>
            </w:r>
          </w:p>
        </w:tc>
        <w:tc>
          <w:tcPr>
            <w:tcW w:w="1434" w:type="dxa"/>
          </w:tcPr>
          <w:p w14:paraId="1873C2EF" w14:textId="77777777" w:rsidR="005250C6" w:rsidRPr="00DF6611" w:rsidRDefault="005250C6"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5250C6" w:rsidRPr="00DF6611" w14:paraId="28E0B734" w14:textId="77777777" w:rsidTr="008D2E30">
        <w:tc>
          <w:tcPr>
            <w:tcW w:w="8332" w:type="dxa"/>
            <w:gridSpan w:val="6"/>
          </w:tcPr>
          <w:p w14:paraId="40E9F1ED" w14:textId="02CF1232" w:rsidR="005250C6" w:rsidRPr="005250C6" w:rsidRDefault="005250C6" w:rsidP="005250C6">
            <w:pPr>
              <w:pBdr>
                <w:top w:val="nil"/>
                <w:left w:val="nil"/>
                <w:bottom w:val="nil"/>
                <w:right w:val="nil"/>
                <w:between w:val="nil"/>
                <w:bar w:val="nil"/>
              </w:pBdr>
              <w:spacing w:after="0"/>
              <w:ind w:right="133"/>
              <w:jc w:val="right"/>
              <w:rPr>
                <w:rFonts w:ascii="Calibri" w:eastAsia="Times New Roman" w:hAnsi="Calibri" w:cs="Calibri"/>
                <w:b/>
                <w:bCs/>
                <w:sz w:val="22"/>
                <w:szCs w:val="22"/>
                <w:bdr w:val="nil"/>
              </w:rPr>
            </w:pPr>
            <w:r w:rsidRPr="005250C6">
              <w:rPr>
                <w:rFonts w:ascii="Calibri" w:eastAsia="Times New Roman" w:hAnsi="Calibri" w:cs="Calibri"/>
                <w:b/>
                <w:bCs/>
                <w:sz w:val="22"/>
                <w:szCs w:val="22"/>
                <w:bdr w:val="nil"/>
              </w:rPr>
              <w:t>Bendra kaina Eur su PVM</w:t>
            </w:r>
            <w:r>
              <w:rPr>
                <w:rFonts w:ascii="Calibri" w:eastAsia="Times New Roman" w:hAnsi="Calibri" w:cs="Calibri"/>
                <w:b/>
                <w:bCs/>
                <w:sz w:val="22"/>
                <w:szCs w:val="22"/>
                <w:bdr w:val="nil"/>
              </w:rPr>
              <w:t>:</w:t>
            </w:r>
          </w:p>
        </w:tc>
        <w:tc>
          <w:tcPr>
            <w:tcW w:w="1434" w:type="dxa"/>
          </w:tcPr>
          <w:p w14:paraId="69F2F653" w14:textId="77777777" w:rsidR="005250C6" w:rsidRPr="00DF6611" w:rsidRDefault="005250C6"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5250C6" w:rsidRPr="00DF6611" w14:paraId="439BC9F6" w14:textId="77777777" w:rsidTr="008D2E30">
        <w:tc>
          <w:tcPr>
            <w:tcW w:w="836" w:type="dxa"/>
          </w:tcPr>
          <w:p w14:paraId="47BB5CEB" w14:textId="480DE242" w:rsidR="005250C6" w:rsidRPr="00DF6611" w:rsidRDefault="005250C6"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Pr>
                <w:rFonts w:ascii="Calibri" w:eastAsia="Times New Roman" w:hAnsi="Calibri" w:cs="Calibri"/>
                <w:bCs/>
                <w:sz w:val="22"/>
                <w:szCs w:val="22"/>
                <w:bdr w:val="nil"/>
              </w:rPr>
              <w:t>II.</w:t>
            </w:r>
          </w:p>
        </w:tc>
        <w:tc>
          <w:tcPr>
            <w:tcW w:w="3952" w:type="dxa"/>
            <w:shd w:val="clear" w:color="auto" w:fill="auto"/>
            <w:tcMar>
              <w:top w:w="0" w:type="dxa"/>
              <w:left w:w="108" w:type="dxa"/>
              <w:bottom w:w="0" w:type="dxa"/>
              <w:right w:w="108" w:type="dxa"/>
            </w:tcMar>
          </w:tcPr>
          <w:p w14:paraId="79E87497" w14:textId="4A9726BD" w:rsidR="005250C6" w:rsidRPr="005250C6" w:rsidRDefault="00951C48" w:rsidP="005250C6">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951C48">
              <w:rPr>
                <w:rFonts w:ascii="Calibri" w:eastAsia="Times New Roman" w:hAnsi="Calibri" w:cs="Calibri"/>
                <w:bCs/>
                <w:iCs/>
                <w:color w:val="000000"/>
                <w:sz w:val="22"/>
                <w:szCs w:val="22"/>
              </w:rPr>
              <w:t>Žaliųjų atliekų surinkimo, transportavimo ir sutvarkymo iš viešųjų erdvių paslaugos teikimas</w:t>
            </w:r>
          </w:p>
        </w:tc>
        <w:tc>
          <w:tcPr>
            <w:tcW w:w="836" w:type="dxa"/>
            <w:tcMar>
              <w:top w:w="0" w:type="dxa"/>
              <w:left w:w="108" w:type="dxa"/>
              <w:bottom w:w="0" w:type="dxa"/>
              <w:right w:w="108" w:type="dxa"/>
            </w:tcMar>
          </w:tcPr>
          <w:p w14:paraId="65CDC129" w14:textId="32EF2671" w:rsidR="005250C6" w:rsidRPr="00DF6611" w:rsidRDefault="005250C6"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Pr>
                <w:rFonts w:ascii="Calibri" w:eastAsia="Calibri" w:hAnsi="Calibri" w:cs="Calibri"/>
                <w:bCs/>
                <w:iCs/>
                <w:color w:val="000000"/>
                <w:sz w:val="22"/>
                <w:szCs w:val="22"/>
              </w:rPr>
              <w:t>t</w:t>
            </w:r>
          </w:p>
        </w:tc>
        <w:tc>
          <w:tcPr>
            <w:tcW w:w="1416" w:type="dxa"/>
            <w:tcMar>
              <w:top w:w="0" w:type="dxa"/>
              <w:left w:w="108" w:type="dxa"/>
              <w:bottom w:w="0" w:type="dxa"/>
              <w:right w:w="108" w:type="dxa"/>
            </w:tcMar>
          </w:tcPr>
          <w:p w14:paraId="217828EC" w14:textId="7064EE29" w:rsidR="005250C6" w:rsidRPr="00DF6611" w:rsidRDefault="005250C6"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Pr>
                <w:rFonts w:ascii="Calibri" w:eastAsia="Calibri" w:hAnsi="Calibri" w:cs="Calibri"/>
                <w:iCs/>
                <w:color w:val="000000"/>
                <w:sz w:val="22"/>
                <w:szCs w:val="22"/>
              </w:rPr>
              <w:t>2000</w:t>
            </w:r>
          </w:p>
        </w:tc>
        <w:tc>
          <w:tcPr>
            <w:tcW w:w="1280" w:type="dxa"/>
            <w:shd w:val="clear" w:color="auto" w:fill="auto"/>
            <w:tcMar>
              <w:top w:w="0" w:type="dxa"/>
              <w:left w:w="108" w:type="dxa"/>
              <w:bottom w:w="0" w:type="dxa"/>
              <w:right w:w="108" w:type="dxa"/>
            </w:tcMar>
          </w:tcPr>
          <w:p w14:paraId="19C6B636" w14:textId="77777777" w:rsidR="005250C6" w:rsidRPr="00DF6611" w:rsidRDefault="005250C6"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446" w:type="dxa"/>
            <w:gridSpan w:val="2"/>
          </w:tcPr>
          <w:p w14:paraId="7748EC3D" w14:textId="4DC06B7B" w:rsidR="005250C6" w:rsidRPr="00DF6611" w:rsidRDefault="005250C6"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5250C6" w:rsidRPr="00DF6611" w14:paraId="36940B22" w14:textId="77777777" w:rsidTr="008D2E30">
        <w:tc>
          <w:tcPr>
            <w:tcW w:w="8320" w:type="dxa"/>
            <w:gridSpan w:val="5"/>
          </w:tcPr>
          <w:p w14:paraId="7CD41826" w14:textId="0698DC49" w:rsidR="005250C6" w:rsidRPr="00DF6611" w:rsidRDefault="005250C6" w:rsidP="005250C6">
            <w:pPr>
              <w:pBdr>
                <w:top w:val="nil"/>
                <w:left w:val="nil"/>
                <w:bottom w:val="nil"/>
                <w:right w:val="nil"/>
                <w:between w:val="nil"/>
                <w:bar w:val="nil"/>
              </w:pBdr>
              <w:spacing w:after="0" w:line="240" w:lineRule="auto"/>
              <w:ind w:right="118"/>
              <w:jc w:val="right"/>
              <w:rPr>
                <w:rFonts w:ascii="Calibri" w:eastAsia="Times New Roman" w:hAnsi="Calibri" w:cs="Calibri"/>
                <w:bCs/>
                <w:sz w:val="22"/>
                <w:szCs w:val="22"/>
                <w:bdr w:val="nil"/>
              </w:rPr>
            </w:pPr>
            <w:r w:rsidRPr="005250C6">
              <w:rPr>
                <w:rFonts w:ascii="Calibri" w:eastAsia="Times New Roman" w:hAnsi="Calibri" w:cs="Calibri"/>
                <w:b/>
                <w:bCs/>
                <w:sz w:val="22"/>
                <w:szCs w:val="22"/>
                <w:bdr w:val="nil"/>
              </w:rPr>
              <w:t>PVM</w:t>
            </w:r>
            <w:r>
              <w:rPr>
                <w:rFonts w:ascii="Calibri" w:eastAsia="Times New Roman" w:hAnsi="Calibri" w:cs="Calibri"/>
                <w:b/>
                <w:bCs/>
                <w:sz w:val="22"/>
                <w:szCs w:val="22"/>
                <w:bdr w:val="nil"/>
              </w:rPr>
              <w:t>:</w:t>
            </w:r>
          </w:p>
        </w:tc>
        <w:tc>
          <w:tcPr>
            <w:tcW w:w="1446" w:type="dxa"/>
            <w:gridSpan w:val="2"/>
          </w:tcPr>
          <w:p w14:paraId="6FAF63C9" w14:textId="77777777" w:rsidR="005250C6" w:rsidRPr="00DF6611" w:rsidRDefault="005250C6" w:rsidP="005250C6">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5250C6" w:rsidRPr="00DF6611" w14:paraId="3BA23B69" w14:textId="77777777" w:rsidTr="008D2E30">
        <w:tc>
          <w:tcPr>
            <w:tcW w:w="8320" w:type="dxa"/>
            <w:gridSpan w:val="5"/>
          </w:tcPr>
          <w:p w14:paraId="35F9FB8E" w14:textId="314781D6" w:rsidR="005250C6" w:rsidRPr="00DF6611" w:rsidRDefault="005250C6" w:rsidP="005250C6">
            <w:pPr>
              <w:pBdr>
                <w:top w:val="nil"/>
                <w:left w:val="nil"/>
                <w:bottom w:val="nil"/>
                <w:right w:val="nil"/>
                <w:between w:val="nil"/>
                <w:bar w:val="nil"/>
              </w:pBdr>
              <w:spacing w:after="0" w:line="240" w:lineRule="auto"/>
              <w:ind w:right="118"/>
              <w:jc w:val="right"/>
              <w:rPr>
                <w:rFonts w:ascii="Calibri" w:eastAsia="Times New Roman" w:hAnsi="Calibri" w:cs="Calibri"/>
                <w:bCs/>
                <w:sz w:val="22"/>
                <w:szCs w:val="22"/>
                <w:bdr w:val="nil"/>
              </w:rPr>
            </w:pPr>
            <w:r w:rsidRPr="005250C6">
              <w:rPr>
                <w:rFonts w:ascii="Calibri" w:eastAsia="Times New Roman" w:hAnsi="Calibri" w:cs="Calibri"/>
                <w:b/>
                <w:bCs/>
                <w:sz w:val="22"/>
                <w:szCs w:val="22"/>
                <w:bdr w:val="nil"/>
              </w:rPr>
              <w:t>Bendra kaina Eur su PVM</w:t>
            </w:r>
            <w:r>
              <w:rPr>
                <w:rFonts w:ascii="Calibri" w:eastAsia="Times New Roman" w:hAnsi="Calibri" w:cs="Calibri"/>
                <w:b/>
                <w:bCs/>
                <w:sz w:val="22"/>
                <w:szCs w:val="22"/>
                <w:bdr w:val="nil"/>
              </w:rPr>
              <w:t>:</w:t>
            </w:r>
          </w:p>
        </w:tc>
        <w:tc>
          <w:tcPr>
            <w:tcW w:w="1446" w:type="dxa"/>
            <w:gridSpan w:val="2"/>
          </w:tcPr>
          <w:p w14:paraId="52344E07" w14:textId="77777777" w:rsidR="005250C6" w:rsidRPr="00DF6611" w:rsidRDefault="005250C6" w:rsidP="005250C6">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bl>
    <w:p w14:paraId="47348606" w14:textId="3991D360" w:rsidR="00DF6611" w:rsidRPr="003D74D0" w:rsidRDefault="00DF6611" w:rsidP="002D778B">
      <w:pPr>
        <w:spacing w:after="0" w:line="240" w:lineRule="auto"/>
        <w:ind w:firstLine="567"/>
        <w:jc w:val="both"/>
        <w:rPr>
          <w:rFonts w:eastAsia="Times New Roman" w:cstheme="minorHAnsi"/>
          <w:i/>
          <w:sz w:val="20"/>
          <w:szCs w:val="20"/>
          <w:lang w:eastAsia="en-US"/>
        </w:rPr>
      </w:pPr>
      <w:r>
        <w:rPr>
          <w:rFonts w:eastAsia="Times New Roman" w:cstheme="minorHAnsi"/>
          <w:sz w:val="22"/>
          <w:szCs w:val="22"/>
          <w:lang w:eastAsia="en-US"/>
        </w:rPr>
        <w:t>*</w:t>
      </w:r>
      <w:r w:rsidR="003D74D0" w:rsidRPr="003D74D0">
        <w:t xml:space="preserve"> </w:t>
      </w:r>
      <w:r w:rsidR="003D74D0">
        <w:rPr>
          <w:rFonts w:eastAsia="Times New Roman" w:cstheme="minorHAnsi"/>
          <w:i/>
          <w:sz w:val="20"/>
          <w:szCs w:val="20"/>
          <w:lang w:eastAsia="en-US"/>
        </w:rPr>
        <w:t>N</w:t>
      </w:r>
      <w:r w:rsidR="003D74D0" w:rsidRPr="003D74D0">
        <w:rPr>
          <w:rFonts w:eastAsia="Times New Roman" w:cstheme="minorHAnsi"/>
          <w:i/>
          <w:sz w:val="20"/>
          <w:szCs w:val="20"/>
          <w:lang w:eastAsia="en-US"/>
        </w:rPr>
        <w:t xml:space="preserve">urodyti kiekiai yra </w:t>
      </w:r>
      <w:r w:rsidR="003D74D0">
        <w:rPr>
          <w:rFonts w:eastAsia="Times New Roman" w:cstheme="minorHAnsi"/>
          <w:i/>
          <w:sz w:val="20"/>
          <w:szCs w:val="20"/>
          <w:lang w:eastAsia="en-US"/>
        </w:rPr>
        <w:t>preliminarūs</w:t>
      </w:r>
      <w:r w:rsidR="003D74D0" w:rsidRPr="003D74D0">
        <w:rPr>
          <w:rFonts w:eastAsia="Times New Roman" w:cstheme="minorHAnsi"/>
          <w:i/>
          <w:sz w:val="20"/>
          <w:szCs w:val="20"/>
          <w:lang w:eastAsia="en-US"/>
        </w:rPr>
        <w:t xml:space="preserve">, jie bus naudojami tik pasiūlymų vertinimui. </w:t>
      </w:r>
      <w:r w:rsidR="003D74D0">
        <w:rPr>
          <w:rFonts w:eastAsia="Times New Roman" w:cstheme="minorHAnsi"/>
          <w:i/>
          <w:sz w:val="20"/>
          <w:szCs w:val="20"/>
          <w:lang w:eastAsia="en-US"/>
        </w:rPr>
        <w:t>Preliminarūs</w:t>
      </w:r>
      <w:r w:rsidR="003D74D0" w:rsidRPr="003D74D0">
        <w:rPr>
          <w:rFonts w:eastAsia="Times New Roman" w:cstheme="minorHAnsi"/>
          <w:i/>
          <w:sz w:val="20"/>
          <w:szCs w:val="20"/>
          <w:lang w:eastAsia="en-US"/>
        </w:rPr>
        <w:t xml:space="preserve"> k</w:t>
      </w:r>
      <w:r w:rsidR="003D74D0">
        <w:rPr>
          <w:rFonts w:eastAsia="Times New Roman" w:cstheme="minorHAnsi"/>
          <w:i/>
          <w:sz w:val="20"/>
          <w:szCs w:val="20"/>
          <w:lang w:eastAsia="en-US"/>
        </w:rPr>
        <w:t>iekiai gali kisti, tačiau paslaugų</w:t>
      </w:r>
      <w:r w:rsidR="003D74D0" w:rsidRPr="003D74D0">
        <w:rPr>
          <w:rFonts w:eastAsia="Times New Roman" w:cstheme="minorHAnsi"/>
          <w:i/>
          <w:sz w:val="20"/>
          <w:szCs w:val="20"/>
          <w:lang w:eastAsia="en-US"/>
        </w:rPr>
        <w:t xml:space="preserve"> suma negali viršyti sutartyje pagal pirkimo dalis nustatytos maksimalios sumos.</w:t>
      </w:r>
    </w:p>
    <w:p w14:paraId="569DB88F" w14:textId="1825A1B5" w:rsidR="003A5E11" w:rsidRPr="002E5CAB" w:rsidRDefault="002D778B"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w:t>
      </w:r>
      <w:r w:rsidR="00DF6611">
        <w:rPr>
          <w:rFonts w:eastAsia="Calibri" w:cstheme="minorHAnsi"/>
          <w:i/>
          <w:sz w:val="20"/>
          <w:szCs w:val="20"/>
          <w:lang w:eastAsia="en-US"/>
        </w:rPr>
        <w:t>*</w:t>
      </w:r>
      <w:r w:rsidR="003A5E11"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4B367FED" w:rsidR="00C54561" w:rsidRDefault="00C54561" w:rsidP="00110AD9">
      <w:pPr>
        <w:spacing w:after="0" w:line="240" w:lineRule="auto"/>
        <w:ind w:firstLine="567"/>
        <w:jc w:val="both"/>
        <w:outlineLvl w:val="1"/>
        <w:rPr>
          <w:rFonts w:eastAsia="Times New Roman" w:cstheme="minorHAnsi"/>
          <w:sz w:val="24"/>
          <w:szCs w:val="20"/>
          <w:lang w:eastAsia="en-US"/>
        </w:rPr>
      </w:pPr>
    </w:p>
    <w:p w14:paraId="04D6818A" w14:textId="10CB0766" w:rsidR="003C3904" w:rsidRDefault="003C3904" w:rsidP="00110AD9">
      <w:pPr>
        <w:spacing w:after="0" w:line="240" w:lineRule="auto"/>
        <w:ind w:firstLine="567"/>
        <w:jc w:val="both"/>
        <w:outlineLvl w:val="1"/>
        <w:rPr>
          <w:rFonts w:eastAsia="Times New Roman" w:cstheme="minorHAnsi"/>
          <w:sz w:val="24"/>
          <w:szCs w:val="20"/>
          <w:lang w:eastAsia="en-US"/>
        </w:rPr>
      </w:pPr>
    </w:p>
    <w:p w14:paraId="23980F03" w14:textId="613C1088" w:rsidR="00B8755D" w:rsidRDefault="00B8755D" w:rsidP="00B8755D">
      <w:pPr>
        <w:spacing w:after="0" w:line="240" w:lineRule="auto"/>
        <w:ind w:firstLine="567"/>
        <w:jc w:val="both"/>
        <w:outlineLvl w:val="1"/>
        <w:rPr>
          <w:rFonts w:ascii="Calibri" w:eastAsia="Times New Roman" w:hAnsi="Calibri" w:cs="Calibri"/>
          <w:b/>
          <w:sz w:val="22"/>
          <w:szCs w:val="22"/>
          <w:lang w:eastAsia="en-US"/>
        </w:rPr>
      </w:pPr>
      <w:r>
        <w:rPr>
          <w:rFonts w:ascii="Calibri" w:eastAsia="Times New Roman" w:hAnsi="Calibri" w:cs="Calibri"/>
          <w:sz w:val="22"/>
          <w:szCs w:val="22"/>
          <w:lang w:eastAsia="en-US"/>
        </w:rPr>
        <w:t>Ekonominio naudingumo vertinimui taikomas socialinis</w:t>
      </w:r>
      <w:r w:rsidR="00F207D1" w:rsidRPr="002014B3">
        <w:rPr>
          <w:rFonts w:ascii="Calibri" w:eastAsia="Times New Roman" w:hAnsi="Calibri" w:cs="Calibri"/>
          <w:sz w:val="22"/>
          <w:szCs w:val="22"/>
          <w:lang w:eastAsia="en-US"/>
        </w:rPr>
        <w:t xml:space="preserve"> kriterijus</w:t>
      </w:r>
      <w:r w:rsidR="00F91766">
        <w:rPr>
          <w:rFonts w:ascii="Calibri" w:eastAsia="Times New Roman" w:hAnsi="Calibri" w:cs="Calibri"/>
          <w:sz w:val="22"/>
          <w:szCs w:val="22"/>
          <w:lang w:eastAsia="en-US"/>
        </w:rPr>
        <w:t xml:space="preserve">. </w:t>
      </w:r>
      <w:r w:rsidR="00F91766" w:rsidRPr="00F91766">
        <w:rPr>
          <w:rFonts w:ascii="Calibri" w:eastAsia="Times New Roman" w:hAnsi="Calibri" w:cs="Calibri"/>
          <w:b/>
          <w:sz w:val="22"/>
          <w:szCs w:val="22"/>
          <w:lang w:eastAsia="en-US"/>
        </w:rPr>
        <w:t>Pa</w:t>
      </w:r>
      <w:r w:rsidR="00F91766">
        <w:rPr>
          <w:rFonts w:ascii="Calibri" w:eastAsia="Times New Roman" w:hAnsi="Calibri" w:cs="Calibri"/>
          <w:b/>
          <w:sz w:val="22"/>
          <w:szCs w:val="22"/>
          <w:lang w:eastAsia="en-US"/>
        </w:rPr>
        <w:t xml:space="preserve">tvirtinu, kad </w:t>
      </w:r>
      <w:r w:rsidRPr="00B8755D">
        <w:rPr>
          <w:rFonts w:ascii="Calibri" w:eastAsia="Times New Roman" w:hAnsi="Calibri" w:cs="Calibri"/>
          <w:b/>
          <w:sz w:val="22"/>
          <w:szCs w:val="22"/>
          <w:lang w:eastAsia="en-US"/>
        </w:rPr>
        <w:t>sutarties</w:t>
      </w:r>
      <w:r w:rsidR="00AE75EA">
        <w:rPr>
          <w:rFonts w:ascii="Calibri" w:eastAsia="Times New Roman" w:hAnsi="Calibri" w:cs="Calibri"/>
          <w:b/>
          <w:sz w:val="22"/>
          <w:szCs w:val="22"/>
          <w:lang w:eastAsia="en-US"/>
        </w:rPr>
        <w:t xml:space="preserve"> tiesioginiam vykdymui </w:t>
      </w:r>
      <w:r w:rsidRPr="00B8755D">
        <w:rPr>
          <w:rFonts w:ascii="Calibri" w:eastAsia="Times New Roman" w:hAnsi="Calibri" w:cs="Calibri"/>
          <w:b/>
          <w:sz w:val="22"/>
          <w:szCs w:val="22"/>
          <w:lang w:eastAsia="en-US"/>
        </w:rPr>
        <w:t>įsipareigo</w:t>
      </w:r>
      <w:r w:rsidR="00AE75EA">
        <w:rPr>
          <w:rFonts w:ascii="Calibri" w:eastAsia="Times New Roman" w:hAnsi="Calibri" w:cs="Calibri"/>
          <w:b/>
          <w:sz w:val="22"/>
          <w:szCs w:val="22"/>
          <w:lang w:eastAsia="en-US"/>
        </w:rPr>
        <w:t>ju</w:t>
      </w:r>
      <w:r w:rsidRPr="00B8755D">
        <w:rPr>
          <w:rFonts w:ascii="Calibri" w:eastAsia="Times New Roman" w:hAnsi="Calibri" w:cs="Calibri"/>
          <w:b/>
          <w:sz w:val="22"/>
          <w:szCs w:val="22"/>
          <w:lang w:eastAsia="en-US"/>
        </w:rPr>
        <w:t xml:space="preserve"> įdarbinti arba paskirti</w:t>
      </w:r>
      <w:r>
        <w:rPr>
          <w:rFonts w:ascii="Calibri" w:eastAsia="Times New Roman" w:hAnsi="Calibri" w:cs="Calibri"/>
          <w:b/>
          <w:sz w:val="22"/>
          <w:szCs w:val="22"/>
          <w:lang w:eastAsia="en-US"/>
        </w:rPr>
        <w:t xml:space="preserve"> </w:t>
      </w:r>
      <w:r w:rsidRPr="00B8755D">
        <w:rPr>
          <w:rFonts w:ascii="Calibri" w:eastAsia="Times New Roman" w:hAnsi="Calibri" w:cs="Calibri"/>
          <w:b/>
          <w:sz w:val="22"/>
          <w:szCs w:val="22"/>
          <w:lang w:eastAsia="en-US"/>
        </w:rPr>
        <w:t xml:space="preserve">įdarbintą </w:t>
      </w:r>
      <w:r>
        <w:rPr>
          <w:rFonts w:ascii="Calibri" w:eastAsia="Times New Roman" w:hAnsi="Calibri" w:cs="Calibri"/>
          <w:b/>
          <w:sz w:val="22"/>
          <w:szCs w:val="22"/>
          <w:lang w:eastAsia="en-US"/>
        </w:rPr>
        <w:t>remiamą</w:t>
      </w:r>
      <w:r w:rsidRPr="00B8755D">
        <w:rPr>
          <w:rFonts w:ascii="Calibri" w:eastAsia="Times New Roman" w:hAnsi="Calibri" w:cs="Calibri"/>
          <w:b/>
          <w:sz w:val="22"/>
          <w:szCs w:val="22"/>
          <w:lang w:eastAsia="en-US"/>
        </w:rPr>
        <w:t xml:space="preserve"> asmenį, kuris priklauso šiai tikslinei grupei</w:t>
      </w:r>
    </w:p>
    <w:p w14:paraId="02608BFC" w14:textId="77777777" w:rsidR="00B8755D" w:rsidRPr="002014B3" w:rsidRDefault="00B8755D" w:rsidP="00F207D1">
      <w:pPr>
        <w:spacing w:after="0" w:line="240" w:lineRule="auto"/>
        <w:ind w:firstLine="567"/>
        <w:jc w:val="both"/>
        <w:outlineLvl w:val="1"/>
        <w:rPr>
          <w:rFonts w:ascii="Calibri" w:eastAsia="Times New Roman" w:hAnsi="Calibri" w:cs="Calibri"/>
          <w:b/>
          <w:sz w:val="22"/>
          <w:szCs w:val="22"/>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126"/>
      </w:tblGrid>
      <w:tr w:rsidR="00F207D1" w:rsidRPr="002014B3" w14:paraId="737C1A43" w14:textId="77777777" w:rsidTr="00AE75EA">
        <w:tc>
          <w:tcPr>
            <w:tcW w:w="7513" w:type="dxa"/>
            <w:shd w:val="clear" w:color="auto" w:fill="F2F2F2" w:themeFill="background1" w:themeFillShade="F2"/>
          </w:tcPr>
          <w:p w14:paraId="32F8741C" w14:textId="11E20E2A" w:rsidR="00F207D1" w:rsidRPr="002014B3" w:rsidRDefault="009D73DE" w:rsidP="009D73DE">
            <w:pPr>
              <w:suppressAutoHyphens/>
              <w:spacing w:after="0" w:line="240"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N</w:t>
            </w:r>
            <w:r w:rsidRPr="009D73DE">
              <w:rPr>
                <w:rFonts w:ascii="Calibri" w:eastAsia="Calibri" w:hAnsi="Calibri" w:cs="Calibri"/>
                <w:b/>
                <w:sz w:val="22"/>
                <w:szCs w:val="22"/>
                <w:lang w:eastAsia="en-US"/>
              </w:rPr>
              <w:t>epalankioje padėtyje esančių tikslinių asmenų</w:t>
            </w:r>
            <w:r>
              <w:rPr>
                <w:rFonts w:ascii="Calibri" w:eastAsia="Calibri" w:hAnsi="Calibri" w:cs="Calibri"/>
                <w:b/>
                <w:sz w:val="22"/>
                <w:szCs w:val="22"/>
                <w:lang w:eastAsia="en-US"/>
              </w:rPr>
              <w:t xml:space="preserve"> g</w:t>
            </w:r>
            <w:r w:rsidR="00B8755D">
              <w:rPr>
                <w:rFonts w:ascii="Calibri" w:eastAsia="Calibri" w:hAnsi="Calibri" w:cs="Calibri"/>
                <w:b/>
                <w:sz w:val="22"/>
                <w:szCs w:val="22"/>
                <w:lang w:eastAsia="en-US"/>
              </w:rPr>
              <w:t>rupės:</w:t>
            </w:r>
            <w:r w:rsidR="00F207D1" w:rsidRPr="002014B3">
              <w:rPr>
                <w:rFonts w:ascii="Calibri" w:eastAsia="Calibri" w:hAnsi="Calibri" w:cs="Calibri"/>
                <w:b/>
                <w:sz w:val="22"/>
                <w:szCs w:val="22"/>
                <w:lang w:eastAsia="en-US"/>
              </w:rPr>
              <w:t xml:space="preserve"> </w:t>
            </w:r>
          </w:p>
        </w:tc>
        <w:tc>
          <w:tcPr>
            <w:tcW w:w="2126" w:type="dxa"/>
            <w:shd w:val="clear" w:color="auto" w:fill="F2F2F2" w:themeFill="background1" w:themeFillShade="F2"/>
          </w:tcPr>
          <w:p w14:paraId="008B1A49" w14:textId="46BD5143" w:rsidR="00F207D1" w:rsidRPr="002014B3" w:rsidRDefault="00AE75EA" w:rsidP="00AE75EA">
            <w:pPr>
              <w:suppressAutoHyphens/>
              <w:spacing w:after="0" w:line="240"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Nurodyti </w:t>
            </w:r>
            <w:r w:rsidR="00CA2F18">
              <w:rPr>
                <w:rFonts w:ascii="Calibri" w:eastAsia="Calibri" w:hAnsi="Calibri" w:cs="Calibri"/>
                <w:b/>
                <w:sz w:val="22"/>
                <w:szCs w:val="22"/>
                <w:lang w:eastAsia="en-US"/>
              </w:rPr>
              <w:t xml:space="preserve">asmenų </w:t>
            </w:r>
            <w:r>
              <w:rPr>
                <w:rFonts w:ascii="Calibri" w:eastAsia="Calibri" w:hAnsi="Calibri" w:cs="Calibri"/>
                <w:b/>
                <w:sz w:val="22"/>
                <w:szCs w:val="22"/>
                <w:lang w:eastAsia="en-US"/>
              </w:rPr>
              <w:t>skaičių*</w:t>
            </w:r>
          </w:p>
        </w:tc>
      </w:tr>
      <w:tr w:rsidR="00F207D1" w:rsidRPr="002014B3" w14:paraId="5BB1492B" w14:textId="77777777" w:rsidTr="00CA2F18">
        <w:trPr>
          <w:trHeight w:val="439"/>
        </w:trPr>
        <w:tc>
          <w:tcPr>
            <w:tcW w:w="7513" w:type="dxa"/>
          </w:tcPr>
          <w:p w14:paraId="7B0881EF" w14:textId="7672675B" w:rsidR="00F207D1" w:rsidRPr="002014B3" w:rsidRDefault="00B8755D" w:rsidP="00B8755D">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Negalią turintis asmuo</w:t>
            </w:r>
          </w:p>
        </w:tc>
        <w:tc>
          <w:tcPr>
            <w:tcW w:w="2126" w:type="dxa"/>
            <w:vAlign w:val="center"/>
          </w:tcPr>
          <w:p w14:paraId="106DB479" w14:textId="48D4DF47" w:rsidR="00F207D1" w:rsidRPr="002014B3" w:rsidRDefault="00F207D1" w:rsidP="00B8755D">
            <w:pPr>
              <w:suppressAutoHyphens/>
              <w:spacing w:after="0" w:line="240" w:lineRule="auto"/>
              <w:rPr>
                <w:rFonts w:ascii="Calibri" w:eastAsia="Calibri" w:hAnsi="Calibri" w:cs="Calibri"/>
                <w:i/>
                <w:sz w:val="22"/>
                <w:szCs w:val="22"/>
                <w:lang w:eastAsia="en-US"/>
              </w:rPr>
            </w:pPr>
          </w:p>
        </w:tc>
      </w:tr>
      <w:tr w:rsidR="00B8755D" w:rsidRPr="002014B3" w14:paraId="219E3C62" w14:textId="77777777" w:rsidTr="00CA2F18">
        <w:trPr>
          <w:trHeight w:val="403"/>
        </w:trPr>
        <w:tc>
          <w:tcPr>
            <w:tcW w:w="7513" w:type="dxa"/>
          </w:tcPr>
          <w:p w14:paraId="0062F1CF" w14:textId="4F9E5811" w:rsidR="00B8755D" w:rsidRPr="00F207D1" w:rsidRDefault="00B8755D" w:rsidP="00B8755D">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 xml:space="preserve">Asmuo, faktiškai auginantis vaiką </w:t>
            </w:r>
            <w:r>
              <w:rPr>
                <w:rFonts w:ascii="Calibri" w:eastAsia="Calibri" w:hAnsi="Calibri" w:cs="Calibri"/>
                <w:sz w:val="22"/>
                <w:szCs w:val="22"/>
                <w:lang w:eastAsia="en-US"/>
              </w:rPr>
              <w:t>(įvaikį) su negalia iki 18 metų</w:t>
            </w:r>
          </w:p>
        </w:tc>
        <w:tc>
          <w:tcPr>
            <w:tcW w:w="2126" w:type="dxa"/>
            <w:vAlign w:val="center"/>
          </w:tcPr>
          <w:p w14:paraId="6EE350C3" w14:textId="77777777" w:rsidR="00B8755D" w:rsidRPr="002014B3" w:rsidRDefault="00B8755D" w:rsidP="00B8755D">
            <w:pPr>
              <w:suppressAutoHyphens/>
              <w:spacing w:after="0" w:line="240" w:lineRule="auto"/>
              <w:rPr>
                <w:rFonts w:ascii="Calibri" w:eastAsia="Calibri" w:hAnsi="Calibri" w:cs="Calibri"/>
                <w:i/>
                <w:sz w:val="22"/>
                <w:szCs w:val="22"/>
                <w:lang w:eastAsia="en-US"/>
              </w:rPr>
            </w:pPr>
          </w:p>
        </w:tc>
      </w:tr>
      <w:tr w:rsidR="00B8755D" w:rsidRPr="002014B3" w14:paraId="4F1E525B" w14:textId="77777777" w:rsidTr="00AE75EA">
        <w:trPr>
          <w:trHeight w:val="637"/>
        </w:trPr>
        <w:tc>
          <w:tcPr>
            <w:tcW w:w="7513" w:type="dxa"/>
          </w:tcPr>
          <w:p w14:paraId="414C3006" w14:textId="5B13733D" w:rsidR="00B8755D" w:rsidRPr="00F207D1" w:rsidRDefault="00B8755D"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Asmuo, slaugantis (prižiūrintis) šeimos narius ar kartu gyvenančius asmenis, kuriems</w:t>
            </w:r>
            <w:r w:rsidR="00AE75EA">
              <w:rPr>
                <w:rFonts w:ascii="Calibri" w:eastAsia="Calibri" w:hAnsi="Calibri" w:cs="Calibri"/>
                <w:sz w:val="22"/>
                <w:szCs w:val="22"/>
                <w:lang w:eastAsia="en-US"/>
              </w:rPr>
              <w:t xml:space="preserve"> </w:t>
            </w:r>
            <w:r w:rsidRPr="00B8755D">
              <w:rPr>
                <w:rFonts w:ascii="Calibri" w:eastAsia="Calibri" w:hAnsi="Calibri" w:cs="Calibri"/>
                <w:sz w:val="22"/>
                <w:szCs w:val="22"/>
                <w:lang w:eastAsia="en-US"/>
              </w:rPr>
              <w:t>nustatyta nuolatinė slauga ar priežiūra</w:t>
            </w:r>
          </w:p>
        </w:tc>
        <w:tc>
          <w:tcPr>
            <w:tcW w:w="2126" w:type="dxa"/>
            <w:vAlign w:val="center"/>
          </w:tcPr>
          <w:p w14:paraId="22DB38CA" w14:textId="77777777" w:rsidR="00B8755D" w:rsidRPr="002014B3" w:rsidRDefault="00B8755D" w:rsidP="00B8755D">
            <w:pPr>
              <w:suppressAutoHyphens/>
              <w:spacing w:after="0" w:line="240" w:lineRule="auto"/>
              <w:rPr>
                <w:rFonts w:ascii="Calibri" w:eastAsia="Calibri" w:hAnsi="Calibri" w:cs="Calibri"/>
                <w:i/>
                <w:sz w:val="22"/>
                <w:szCs w:val="22"/>
                <w:lang w:eastAsia="en-US"/>
              </w:rPr>
            </w:pPr>
          </w:p>
        </w:tc>
      </w:tr>
      <w:tr w:rsidR="00B8755D" w:rsidRPr="002014B3" w14:paraId="4EC462DB" w14:textId="77777777" w:rsidTr="00AE75EA">
        <w:trPr>
          <w:trHeight w:val="637"/>
        </w:trPr>
        <w:tc>
          <w:tcPr>
            <w:tcW w:w="7513" w:type="dxa"/>
          </w:tcPr>
          <w:p w14:paraId="10D5B3F3" w14:textId="42A69FFC"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kuriam suteiktas pabėgėlio statusas ar perkeliamojo asmens statusas, arba asmenys,</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kuriems suteikta papildoma ar laikinoji apsauga</w:t>
            </w:r>
          </w:p>
        </w:tc>
        <w:tc>
          <w:tcPr>
            <w:tcW w:w="2126" w:type="dxa"/>
            <w:vAlign w:val="center"/>
          </w:tcPr>
          <w:p w14:paraId="71651ADC"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72F3FF85" w14:textId="77777777" w:rsidTr="00AE75EA">
        <w:trPr>
          <w:trHeight w:val="637"/>
        </w:trPr>
        <w:tc>
          <w:tcPr>
            <w:tcW w:w="7513" w:type="dxa"/>
          </w:tcPr>
          <w:p w14:paraId="7D5CF7A7" w14:textId="5B4C5265"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baigęs psichologinės ir socialinės reabilitacijos programas, skirtas nuo psichoaktyviųjų</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medžiagų vartojimo priklausomiems asmenims reabilituoti</w:t>
            </w:r>
          </w:p>
        </w:tc>
        <w:tc>
          <w:tcPr>
            <w:tcW w:w="2126" w:type="dxa"/>
            <w:vAlign w:val="center"/>
          </w:tcPr>
          <w:p w14:paraId="7295ABFD"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579071AE" w14:textId="77777777" w:rsidTr="00CA2F18">
        <w:trPr>
          <w:trHeight w:val="465"/>
        </w:trPr>
        <w:tc>
          <w:tcPr>
            <w:tcW w:w="7513" w:type="dxa"/>
          </w:tcPr>
          <w:p w14:paraId="5BE1C962" w14:textId="608B019C"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grįžęs iš laisvės atėmimo vietų</w:t>
            </w:r>
          </w:p>
        </w:tc>
        <w:tc>
          <w:tcPr>
            <w:tcW w:w="2126" w:type="dxa"/>
            <w:vAlign w:val="center"/>
          </w:tcPr>
          <w:p w14:paraId="7FF7915C"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1CA190E3" w14:textId="77777777" w:rsidTr="00CA2F18">
        <w:trPr>
          <w:trHeight w:val="415"/>
        </w:trPr>
        <w:tc>
          <w:tcPr>
            <w:tcW w:w="7513" w:type="dxa"/>
          </w:tcPr>
          <w:p w14:paraId="134C042E" w14:textId="73C5CD86"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V</w:t>
            </w:r>
            <w:r w:rsidR="00B8755D" w:rsidRPr="00B8755D">
              <w:rPr>
                <w:rFonts w:ascii="Calibri" w:eastAsia="Calibri" w:hAnsi="Calibri" w:cs="Calibri"/>
                <w:sz w:val="22"/>
                <w:szCs w:val="22"/>
                <w:lang w:eastAsia="en-US"/>
              </w:rPr>
              <w:t>yresnis</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kaip 55 metų asmuo</w:t>
            </w:r>
          </w:p>
        </w:tc>
        <w:tc>
          <w:tcPr>
            <w:tcW w:w="2126" w:type="dxa"/>
            <w:vAlign w:val="center"/>
          </w:tcPr>
          <w:p w14:paraId="6649146D"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bl>
    <w:p w14:paraId="3B50CDD7" w14:textId="359FB465" w:rsidR="00F207D1" w:rsidRPr="002014B3" w:rsidRDefault="00AE75EA" w:rsidP="009D73DE">
      <w:pPr>
        <w:spacing w:after="0" w:line="240" w:lineRule="auto"/>
        <w:jc w:val="both"/>
        <w:rPr>
          <w:rFonts w:ascii="Calibri" w:eastAsia="Times New Roman" w:hAnsi="Calibri" w:cs="Calibri"/>
          <w:sz w:val="20"/>
          <w:szCs w:val="24"/>
          <w:lang w:eastAsia="en-US"/>
        </w:rPr>
      </w:pPr>
      <w:r>
        <w:rPr>
          <w:rFonts w:ascii="Calibri" w:eastAsia="Times New Roman" w:hAnsi="Calibri" w:cs="Calibri"/>
          <w:sz w:val="20"/>
          <w:szCs w:val="24"/>
          <w:lang w:eastAsia="en-US"/>
        </w:rPr>
        <w:t xml:space="preserve">      *</w:t>
      </w:r>
      <w:r w:rsidR="009D73DE">
        <w:rPr>
          <w:rFonts w:ascii="Calibri" w:eastAsia="Times New Roman" w:hAnsi="Calibri" w:cs="Calibri"/>
          <w:sz w:val="20"/>
          <w:szCs w:val="24"/>
          <w:lang w:eastAsia="en-US"/>
        </w:rPr>
        <w:t>Jeigu t</w:t>
      </w:r>
      <w:r>
        <w:rPr>
          <w:rFonts w:ascii="Calibri" w:eastAsia="Times New Roman" w:hAnsi="Calibri" w:cs="Calibri"/>
          <w:sz w:val="20"/>
          <w:szCs w:val="24"/>
          <w:lang w:eastAsia="en-US"/>
        </w:rPr>
        <w:t xml:space="preserve">iekėjas </w:t>
      </w:r>
      <w:r w:rsidR="009D73DE">
        <w:rPr>
          <w:rFonts w:ascii="Calibri" w:eastAsia="Times New Roman" w:hAnsi="Calibri" w:cs="Calibri"/>
          <w:sz w:val="20"/>
          <w:szCs w:val="24"/>
          <w:lang w:eastAsia="en-US"/>
        </w:rPr>
        <w:t>p</w:t>
      </w:r>
      <w:r w:rsidR="009D73DE" w:rsidRPr="009D73DE">
        <w:rPr>
          <w:rFonts w:ascii="Calibri" w:eastAsia="Times New Roman" w:hAnsi="Calibri" w:cs="Calibri"/>
          <w:sz w:val="20"/>
          <w:szCs w:val="24"/>
          <w:lang w:eastAsia="en-US"/>
        </w:rPr>
        <w:t>aslaugoms teikti įsipareigoja</w:t>
      </w:r>
      <w:r w:rsidR="009D73DE">
        <w:rPr>
          <w:rFonts w:ascii="Calibri" w:eastAsia="Times New Roman" w:hAnsi="Calibri" w:cs="Calibri"/>
          <w:sz w:val="20"/>
          <w:szCs w:val="24"/>
          <w:lang w:eastAsia="en-US"/>
        </w:rPr>
        <w:t xml:space="preserve"> </w:t>
      </w:r>
      <w:r w:rsidR="009D73DE" w:rsidRPr="009D73DE">
        <w:rPr>
          <w:rFonts w:ascii="Calibri" w:eastAsia="Times New Roman" w:hAnsi="Calibri" w:cs="Calibri"/>
          <w:sz w:val="20"/>
          <w:szCs w:val="24"/>
          <w:lang w:eastAsia="en-US"/>
        </w:rPr>
        <w:t>į</w:t>
      </w:r>
      <w:r w:rsidR="009D73DE">
        <w:rPr>
          <w:rFonts w:ascii="Calibri" w:eastAsia="Times New Roman" w:hAnsi="Calibri" w:cs="Calibri"/>
          <w:sz w:val="20"/>
          <w:szCs w:val="24"/>
          <w:lang w:eastAsia="en-US"/>
        </w:rPr>
        <w:t>darbinti ar paskirti įdarbintą asmenį</w:t>
      </w:r>
      <w:r w:rsidR="009D73DE" w:rsidRPr="009D73DE">
        <w:rPr>
          <w:rFonts w:ascii="Calibri" w:eastAsia="Times New Roman" w:hAnsi="Calibri" w:cs="Calibri"/>
          <w:sz w:val="20"/>
          <w:szCs w:val="24"/>
          <w:lang w:eastAsia="en-US"/>
        </w:rPr>
        <w:t xml:space="preserve"> iš nurodytų</w:t>
      </w:r>
      <w:r w:rsidR="009D73DE">
        <w:rPr>
          <w:rFonts w:ascii="Calibri" w:eastAsia="Times New Roman" w:hAnsi="Calibri" w:cs="Calibri"/>
          <w:sz w:val="20"/>
          <w:szCs w:val="24"/>
          <w:lang w:eastAsia="en-US"/>
        </w:rPr>
        <w:t xml:space="preserve"> </w:t>
      </w:r>
      <w:r w:rsidR="009D73DE" w:rsidRPr="009D73DE">
        <w:rPr>
          <w:rFonts w:ascii="Calibri" w:eastAsia="Times New Roman" w:hAnsi="Calibri" w:cs="Calibri"/>
          <w:sz w:val="20"/>
          <w:szCs w:val="24"/>
          <w:lang w:eastAsia="en-US"/>
        </w:rPr>
        <w:t>nepalankioje padėtyje esančių tikslinių asmenų grupės</w:t>
      </w:r>
      <w:r w:rsidR="009D73DE">
        <w:rPr>
          <w:rFonts w:ascii="Calibri" w:eastAsia="Times New Roman" w:hAnsi="Calibri" w:cs="Calibri"/>
          <w:sz w:val="20"/>
          <w:szCs w:val="24"/>
          <w:lang w:eastAsia="en-US"/>
        </w:rPr>
        <w:t>, jis atitinkamoje grupės eilutėje nurodo a</w:t>
      </w:r>
      <w:r w:rsidRPr="00AE75EA">
        <w:rPr>
          <w:rFonts w:ascii="Calibri" w:eastAsia="Times New Roman" w:hAnsi="Calibri" w:cs="Calibri"/>
          <w:sz w:val="20"/>
          <w:szCs w:val="24"/>
          <w:lang w:eastAsia="en-US"/>
        </w:rPr>
        <w:t>smenų skaičių</w:t>
      </w:r>
      <w:r w:rsidR="00F207D1" w:rsidRPr="002014B3">
        <w:rPr>
          <w:rFonts w:ascii="Calibri" w:eastAsia="Times New Roman" w:hAnsi="Calibri" w:cs="Calibri"/>
          <w:sz w:val="20"/>
          <w:szCs w:val="24"/>
          <w:lang w:eastAsia="en-US"/>
        </w:rPr>
        <w:t>.</w:t>
      </w:r>
      <w:r w:rsidRPr="00AE75EA">
        <w:rPr>
          <w:rFonts w:ascii="Calibri" w:eastAsia="Times New Roman" w:hAnsi="Calibri" w:cs="Calibri"/>
          <w:sz w:val="20"/>
          <w:szCs w:val="24"/>
          <w:lang w:eastAsia="en-US"/>
        </w:rPr>
        <w:t xml:space="preserve"> Jei tiekėjas</w:t>
      </w:r>
      <w:r>
        <w:rPr>
          <w:rFonts w:ascii="Calibri" w:eastAsia="Times New Roman" w:hAnsi="Calibri" w:cs="Calibri"/>
          <w:sz w:val="20"/>
          <w:szCs w:val="24"/>
          <w:lang w:eastAsia="en-US"/>
        </w:rPr>
        <w:t xml:space="preserve"> nenurodys asmenų skaičiaus, bus laikoma, kad tiekėjas p</w:t>
      </w:r>
      <w:r w:rsidRPr="00AE75EA">
        <w:rPr>
          <w:rFonts w:ascii="Calibri" w:eastAsia="Times New Roman" w:hAnsi="Calibri" w:cs="Calibri"/>
          <w:sz w:val="20"/>
          <w:szCs w:val="24"/>
          <w:lang w:eastAsia="en-US"/>
        </w:rPr>
        <w:t>aslaugoms teikti neįsipareigoja</w:t>
      </w:r>
      <w:r>
        <w:rPr>
          <w:rFonts w:ascii="Calibri" w:eastAsia="Times New Roman" w:hAnsi="Calibri" w:cs="Calibri"/>
          <w:sz w:val="20"/>
          <w:szCs w:val="24"/>
          <w:lang w:eastAsia="en-US"/>
        </w:rPr>
        <w:t xml:space="preserve"> </w:t>
      </w:r>
      <w:r w:rsidRPr="00AE75EA">
        <w:rPr>
          <w:rFonts w:ascii="Calibri" w:eastAsia="Times New Roman" w:hAnsi="Calibri" w:cs="Calibri"/>
          <w:sz w:val="20"/>
          <w:szCs w:val="24"/>
          <w:lang w:eastAsia="en-US"/>
        </w:rPr>
        <w:t>įdarbinti ar paskirti įdarbintą asmenį</w:t>
      </w:r>
      <w:r>
        <w:rPr>
          <w:rFonts w:ascii="Calibri" w:eastAsia="Times New Roman" w:hAnsi="Calibri" w:cs="Calibri"/>
          <w:sz w:val="20"/>
          <w:szCs w:val="24"/>
          <w:lang w:eastAsia="en-US"/>
        </w:rPr>
        <w:t xml:space="preserve"> iš nurodytų</w:t>
      </w:r>
      <w:r w:rsidRPr="00AE75EA">
        <w:rPr>
          <w:rFonts w:ascii="CIDFont+F1" w:hAnsi="CIDFont+F1" w:cs="CIDFont+F1"/>
          <w:sz w:val="22"/>
          <w:szCs w:val="22"/>
        </w:rPr>
        <w:t xml:space="preserve"> </w:t>
      </w:r>
      <w:r w:rsidRPr="00AE75EA">
        <w:rPr>
          <w:rFonts w:ascii="Calibri" w:eastAsia="Times New Roman" w:hAnsi="Calibri" w:cs="Calibri"/>
          <w:sz w:val="20"/>
          <w:szCs w:val="24"/>
          <w:lang w:eastAsia="en-US"/>
        </w:rPr>
        <w:t>nepalankioje padėtyje esančių tikslinių asmenų grupės</w:t>
      </w:r>
      <w:r>
        <w:rPr>
          <w:rFonts w:ascii="Calibri" w:eastAsia="Times New Roman" w:hAnsi="Calibri" w:cs="Calibri"/>
          <w:sz w:val="20"/>
          <w:szCs w:val="24"/>
          <w:lang w:eastAsia="en-US"/>
        </w:rPr>
        <w:t xml:space="preserve"> ir </w:t>
      </w:r>
      <w:r w:rsidRPr="00AE75EA">
        <w:rPr>
          <w:rFonts w:ascii="Calibri" w:eastAsia="Times New Roman" w:hAnsi="Calibri" w:cs="Calibri"/>
          <w:sz w:val="20"/>
          <w:szCs w:val="24"/>
          <w:lang w:eastAsia="en-US"/>
        </w:rPr>
        <w:t>bus skiriama 0 balų.</w:t>
      </w:r>
    </w:p>
    <w:p w14:paraId="57E78AC0" w14:textId="782C061F" w:rsidR="003D74D0" w:rsidRDefault="003D74D0" w:rsidP="00110AD9">
      <w:pPr>
        <w:spacing w:after="0" w:line="240" w:lineRule="auto"/>
        <w:ind w:firstLine="567"/>
        <w:jc w:val="both"/>
        <w:outlineLvl w:val="1"/>
        <w:rPr>
          <w:rFonts w:eastAsia="Times New Roman" w:cstheme="minorHAnsi"/>
          <w:sz w:val="24"/>
          <w:szCs w:val="20"/>
          <w:lang w:eastAsia="en-US"/>
        </w:rPr>
      </w:pPr>
    </w:p>
    <w:p w14:paraId="21F61150" w14:textId="77777777" w:rsidR="002D05D4" w:rsidRDefault="002D05D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62B61ED3" w14:textId="320C6E73"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15CEA4EB" w:rsidR="00CC21D2"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3399831E" w14:textId="77777777" w:rsidR="003C3904" w:rsidRPr="00A35DFC" w:rsidRDefault="003C3904"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77777777"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77777777" w:rsidR="00CC21D2" w:rsidRPr="002E5CAB"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36B31B67" w:rsidR="00CC21D2" w:rsidRDefault="00CC21D2" w:rsidP="003A5E11">
      <w:pPr>
        <w:spacing w:after="0" w:line="240" w:lineRule="auto"/>
        <w:ind w:firstLine="426"/>
        <w:jc w:val="both"/>
        <w:rPr>
          <w:rFonts w:eastAsia="Calibri" w:cstheme="minorHAnsi"/>
          <w:i/>
          <w:sz w:val="20"/>
          <w:szCs w:val="20"/>
          <w:lang w:eastAsia="en-US"/>
        </w:rPr>
      </w:pPr>
    </w:p>
    <w:p w14:paraId="102F21C7" w14:textId="0B57A193" w:rsidR="003C3904" w:rsidRDefault="003C3904" w:rsidP="003A5E11">
      <w:pPr>
        <w:spacing w:after="0" w:line="240" w:lineRule="auto"/>
        <w:ind w:firstLine="426"/>
        <w:jc w:val="both"/>
        <w:rPr>
          <w:rFonts w:eastAsia="Calibri" w:cstheme="minorHAnsi"/>
          <w:i/>
          <w:sz w:val="20"/>
          <w:szCs w:val="20"/>
          <w:lang w:eastAsia="en-US"/>
        </w:rPr>
      </w:pPr>
    </w:p>
    <w:p w14:paraId="3BDE491D" w14:textId="0F9B04DB" w:rsidR="003C3904" w:rsidRDefault="003C3904" w:rsidP="003A5E11">
      <w:pPr>
        <w:spacing w:after="0" w:line="240" w:lineRule="auto"/>
        <w:ind w:firstLine="426"/>
        <w:jc w:val="both"/>
        <w:rPr>
          <w:rFonts w:eastAsia="Calibri" w:cstheme="minorHAnsi"/>
          <w:i/>
          <w:sz w:val="20"/>
          <w:szCs w:val="20"/>
          <w:lang w:eastAsia="en-US"/>
        </w:rPr>
      </w:pPr>
    </w:p>
    <w:p w14:paraId="4915FE35" w14:textId="77777777" w:rsidR="003C3904" w:rsidRPr="002E5CAB" w:rsidRDefault="003C3904"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6AE56061" w:rsidR="00110AD9" w:rsidRDefault="00110AD9" w:rsidP="00110AD9">
      <w:pPr>
        <w:rPr>
          <w:rFonts w:cstheme="minorHAnsi"/>
        </w:rPr>
      </w:pPr>
    </w:p>
    <w:p w14:paraId="7CAF6039" w14:textId="0F66C8CE" w:rsidR="00CA2F18" w:rsidRDefault="00CA2F18" w:rsidP="00110AD9">
      <w:pPr>
        <w:rPr>
          <w:rFonts w:cstheme="minorHAnsi"/>
        </w:rPr>
      </w:pPr>
    </w:p>
    <w:p w14:paraId="75324A6B" w14:textId="3D542E33" w:rsidR="00CA2F18" w:rsidRDefault="00CA2F18" w:rsidP="00110AD9">
      <w:pPr>
        <w:rPr>
          <w:rFonts w:cstheme="minorHAnsi"/>
        </w:rPr>
      </w:pPr>
    </w:p>
    <w:p w14:paraId="617D2A2D" w14:textId="71D26ABB" w:rsidR="00CA2F18" w:rsidRDefault="00CA2F18" w:rsidP="00110AD9">
      <w:pPr>
        <w:rPr>
          <w:rFonts w:cstheme="minorHAnsi"/>
        </w:rPr>
      </w:pPr>
    </w:p>
    <w:p w14:paraId="305573E8" w14:textId="5298FE97" w:rsidR="00CA2F18" w:rsidRDefault="00CA2F18" w:rsidP="00110AD9">
      <w:pPr>
        <w:rPr>
          <w:rFonts w:cstheme="minorHAnsi"/>
        </w:rPr>
      </w:pPr>
    </w:p>
    <w:p w14:paraId="526BDA65" w14:textId="47D01124" w:rsidR="00CA2F18" w:rsidRDefault="00CA2F18" w:rsidP="00110AD9">
      <w:pPr>
        <w:rPr>
          <w:rFonts w:cstheme="minorHAnsi"/>
        </w:rPr>
      </w:pPr>
    </w:p>
    <w:p w14:paraId="142E61BB" w14:textId="6CED1EAD" w:rsidR="00CA2F18" w:rsidRDefault="00CA2F18" w:rsidP="00110AD9">
      <w:pPr>
        <w:rPr>
          <w:rFonts w:cstheme="minorHAnsi"/>
        </w:rPr>
      </w:pPr>
    </w:p>
    <w:p w14:paraId="5FBED1D9" w14:textId="22133A62" w:rsidR="00CA2F18" w:rsidRDefault="00CA2F18" w:rsidP="00110AD9">
      <w:pPr>
        <w:rPr>
          <w:rFonts w:cstheme="minorHAnsi"/>
        </w:rPr>
      </w:pPr>
    </w:p>
    <w:p w14:paraId="56B39406" w14:textId="266BABC9" w:rsidR="00CA2F18" w:rsidRDefault="00CA2F18" w:rsidP="00110AD9">
      <w:pPr>
        <w:rPr>
          <w:rFonts w:cstheme="minorHAnsi"/>
        </w:rPr>
      </w:pPr>
    </w:p>
    <w:p w14:paraId="0BA9F851" w14:textId="3CA4D90B" w:rsidR="00CA2F18" w:rsidRDefault="00CA2F18" w:rsidP="00110AD9">
      <w:pPr>
        <w:rPr>
          <w:rFonts w:cstheme="minorHAnsi"/>
        </w:rPr>
      </w:pPr>
    </w:p>
    <w:p w14:paraId="1B276240" w14:textId="7B4F7B85" w:rsidR="00CA2F18" w:rsidRDefault="00CA2F18" w:rsidP="00110AD9">
      <w:pPr>
        <w:rPr>
          <w:rFonts w:cstheme="minorHAnsi"/>
        </w:rPr>
      </w:pPr>
    </w:p>
    <w:p w14:paraId="33429A00" w14:textId="16DEA3B9" w:rsidR="00CA2F18" w:rsidRDefault="00CA2F18" w:rsidP="00110AD9">
      <w:pPr>
        <w:rPr>
          <w:rFonts w:cstheme="minorHAnsi"/>
        </w:rPr>
      </w:pPr>
    </w:p>
    <w:p w14:paraId="763BBCDB" w14:textId="63833BC0" w:rsidR="00CA2F18" w:rsidRDefault="00CA2F18" w:rsidP="00110AD9">
      <w:pPr>
        <w:rPr>
          <w:rFonts w:cstheme="minorHAnsi"/>
        </w:rPr>
      </w:pPr>
    </w:p>
    <w:p w14:paraId="3C981D6D" w14:textId="77777777" w:rsidR="00CA2F18" w:rsidRPr="002E5CAB" w:rsidRDefault="00CA2F18" w:rsidP="00110AD9">
      <w:pPr>
        <w:rPr>
          <w:rFonts w:cstheme="minorHAnsi"/>
        </w:rPr>
      </w:pPr>
    </w:p>
    <w:p w14:paraId="1F2D8683" w14:textId="571D85C4" w:rsidR="00110AD9" w:rsidRDefault="00110AD9" w:rsidP="00CD65E6">
      <w:pPr>
        <w:pStyle w:val="Antrat2"/>
        <w:ind w:left="5103"/>
        <w:rPr>
          <w:rFonts w:asciiTheme="minorHAnsi" w:eastAsia="Calibri" w:hAnsiTheme="minorHAnsi" w:cstheme="minorHAnsi"/>
          <w:color w:val="auto"/>
          <w:sz w:val="21"/>
          <w:szCs w:val="21"/>
        </w:rPr>
      </w:pPr>
    </w:p>
    <w:p w14:paraId="22A18433" w14:textId="4CBAF461" w:rsidR="00A35DFC" w:rsidRDefault="00A35DFC" w:rsidP="00A35DFC"/>
    <w:p w14:paraId="3D8CCDF3" w14:textId="1702D4D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5D3ED609" w14:textId="70CBC827" w:rsidR="00A35DFC" w:rsidRPr="00A35DFC" w:rsidRDefault="00FE3D7C" w:rsidP="002058A4">
      <w:pPr>
        <w:pStyle w:val="Paantrat"/>
        <w:jc w:val="center"/>
        <w:rPr>
          <w:rFonts w:cstheme="minorHAnsi"/>
          <w:b/>
          <w:bCs/>
          <w:smallCaps/>
          <w:color w:val="auto"/>
        </w:rPr>
      </w:pPr>
      <w:r w:rsidRPr="00A35DFC">
        <w:rPr>
          <w:rFonts w:cstheme="minorHAnsi"/>
          <w:b/>
          <w:color w:val="auto"/>
        </w:rPr>
        <w:t>PASIŪLYMŲ VERTINIMO KRITERIJAI</w:t>
      </w:r>
      <w:r w:rsidR="00031A62" w:rsidRPr="00A35DFC">
        <w:rPr>
          <w:rFonts w:cstheme="minorHAnsi"/>
          <w:b/>
          <w:color w:val="auto"/>
        </w:rPr>
        <w:t xml:space="preserve"> ir Sąlygos</w:t>
      </w:r>
    </w:p>
    <w:p w14:paraId="7FF54B88" w14:textId="77777777" w:rsidR="003E25D8" w:rsidRDefault="00A35DFC" w:rsidP="003E25D8">
      <w:pPr>
        <w:numPr>
          <w:ilvl w:val="0"/>
          <w:numId w:val="32"/>
        </w:numPr>
        <w:tabs>
          <w:tab w:val="left" w:pos="851"/>
        </w:tabs>
        <w:spacing w:line="240" w:lineRule="auto"/>
        <w:ind w:left="0" w:firstLine="567"/>
        <w:contextualSpacing/>
        <w:jc w:val="both"/>
        <w:rPr>
          <w:rFonts w:ascii="Calibri" w:hAnsi="Calibri" w:cs="Calibri"/>
          <w:sz w:val="22"/>
          <w:szCs w:val="22"/>
        </w:rPr>
      </w:pPr>
      <w:r w:rsidRPr="00A35DFC">
        <w:rPr>
          <w:rFonts w:ascii="Calibri" w:hAnsi="Calibri" w:cs="Calibri"/>
          <w:sz w:val="22"/>
          <w:szCs w:val="22"/>
        </w:rPr>
        <w:t>Perkančioji organizacija ekonomiškai naudingiausi</w:t>
      </w:r>
      <w:r w:rsidR="00CA2F18">
        <w:rPr>
          <w:rFonts w:ascii="Calibri" w:hAnsi="Calibri" w:cs="Calibri"/>
          <w:sz w:val="22"/>
          <w:szCs w:val="22"/>
        </w:rPr>
        <w:t>ą pasiūlymą išrenka pagal kainos ir kokybės santykį.</w:t>
      </w:r>
    </w:p>
    <w:p w14:paraId="11567354" w14:textId="77777777" w:rsidR="003E25D8" w:rsidRDefault="003E25D8" w:rsidP="0069648C">
      <w:pPr>
        <w:numPr>
          <w:ilvl w:val="0"/>
          <w:numId w:val="32"/>
        </w:numPr>
        <w:tabs>
          <w:tab w:val="left" w:pos="851"/>
        </w:tabs>
        <w:spacing w:line="240" w:lineRule="auto"/>
        <w:ind w:left="0" w:firstLine="567"/>
        <w:contextualSpacing/>
        <w:jc w:val="both"/>
        <w:rPr>
          <w:rFonts w:ascii="Calibri" w:hAnsi="Calibri" w:cs="Calibri"/>
          <w:sz w:val="22"/>
          <w:szCs w:val="22"/>
        </w:rPr>
      </w:pPr>
      <w:r w:rsidRPr="003E25D8">
        <w:rPr>
          <w:rFonts w:ascii="Calibri" w:hAnsi="Calibri" w:cs="Calibri"/>
          <w:sz w:val="22"/>
          <w:szCs w:val="22"/>
        </w:rPr>
        <w:t>Ekonominio naudingumo vertinimas bus atliekamas pagal vertinimo kriterijus ir jų lyginamuosius svorius. Visi balai skaičiuojami paliekant 2 skaitmenis po kablelio.</w:t>
      </w:r>
    </w:p>
    <w:p w14:paraId="00C0FD45" w14:textId="264A7425" w:rsidR="00EA3C22" w:rsidRPr="003E25D8" w:rsidRDefault="00CA2F18" w:rsidP="0069648C">
      <w:pPr>
        <w:numPr>
          <w:ilvl w:val="0"/>
          <w:numId w:val="32"/>
        </w:numPr>
        <w:tabs>
          <w:tab w:val="left" w:pos="851"/>
        </w:tabs>
        <w:spacing w:line="240" w:lineRule="auto"/>
        <w:ind w:left="0" w:firstLine="567"/>
        <w:contextualSpacing/>
        <w:jc w:val="both"/>
        <w:rPr>
          <w:rFonts w:ascii="Calibri" w:hAnsi="Calibri" w:cs="Calibri"/>
          <w:sz w:val="22"/>
          <w:szCs w:val="22"/>
        </w:rPr>
      </w:pPr>
      <w:r w:rsidRPr="003E25D8">
        <w:rPr>
          <w:rFonts w:ascii="Calibri" w:hAnsi="Calibri" w:cs="Calibri"/>
          <w:sz w:val="22"/>
          <w:szCs w:val="22"/>
        </w:rPr>
        <w:t>Ekonominis naudingumas (E) apskaičiuojamas balais sudedant kainos (C) ir socialinio kriterijaus „Paslaugų</w:t>
      </w:r>
      <w:r w:rsidR="00EA3C22" w:rsidRPr="003E25D8">
        <w:rPr>
          <w:rFonts w:ascii="Calibri" w:hAnsi="Calibri" w:cs="Calibri"/>
          <w:sz w:val="22"/>
          <w:szCs w:val="22"/>
        </w:rPr>
        <w:t xml:space="preserve"> </w:t>
      </w:r>
      <w:r w:rsidRPr="003E25D8">
        <w:rPr>
          <w:rFonts w:ascii="Calibri" w:hAnsi="Calibri" w:cs="Calibri"/>
          <w:sz w:val="22"/>
          <w:szCs w:val="22"/>
        </w:rPr>
        <w:t>suteikimui įdarbintų nepalankioje padėtyje esančių asmenų skaičius“ (SOC) balus pagal šią formulę:</w:t>
      </w:r>
      <w:r w:rsidR="00EA3C22" w:rsidRPr="003E25D8">
        <w:rPr>
          <w:rFonts w:ascii="Calibri" w:hAnsi="Calibri" w:cs="Calibri"/>
          <w:sz w:val="22"/>
          <w:szCs w:val="22"/>
        </w:rPr>
        <w:t xml:space="preserve"> </w:t>
      </w:r>
    </w:p>
    <w:p w14:paraId="4B72FC1B" w14:textId="0FFB46ED" w:rsidR="00CA2F18" w:rsidRDefault="00CA2F18" w:rsidP="003E25D8">
      <w:pPr>
        <w:spacing w:line="240" w:lineRule="auto"/>
        <w:ind w:firstLine="567"/>
        <w:contextualSpacing/>
        <w:jc w:val="both"/>
        <w:rPr>
          <w:rFonts w:ascii="Calibri" w:hAnsi="Calibri" w:cs="Calibri"/>
          <w:sz w:val="22"/>
          <w:szCs w:val="22"/>
        </w:rPr>
      </w:pPr>
      <w:r w:rsidRPr="00CA2F18">
        <w:rPr>
          <w:rFonts w:ascii="Calibri" w:hAnsi="Calibri" w:cs="Calibri"/>
          <w:sz w:val="22"/>
          <w:szCs w:val="22"/>
        </w:rPr>
        <w:t>E = C + (SOC)</w:t>
      </w:r>
      <w:r w:rsidR="003E25D8">
        <w:rPr>
          <w:rFonts w:ascii="Calibri" w:hAnsi="Calibri" w:cs="Calibri"/>
          <w:sz w:val="22"/>
          <w:szCs w:val="22"/>
        </w:rPr>
        <w:t>.</w:t>
      </w:r>
    </w:p>
    <w:p w14:paraId="35DC9970" w14:textId="0CB0AC22" w:rsidR="003E25D8" w:rsidRPr="003E25D8" w:rsidRDefault="003E25D8" w:rsidP="003E25D8">
      <w:pPr>
        <w:pStyle w:val="Sraopastraipa"/>
        <w:numPr>
          <w:ilvl w:val="0"/>
          <w:numId w:val="32"/>
        </w:numPr>
        <w:tabs>
          <w:tab w:val="left" w:pos="851"/>
        </w:tabs>
        <w:spacing w:line="240" w:lineRule="auto"/>
        <w:ind w:left="0" w:firstLine="567"/>
        <w:jc w:val="both"/>
        <w:rPr>
          <w:rFonts w:ascii="Calibri" w:hAnsi="Calibri" w:cs="Calibri"/>
          <w:sz w:val="22"/>
          <w:szCs w:val="22"/>
        </w:rPr>
      </w:pPr>
      <w:r w:rsidRPr="003E25D8">
        <w:rPr>
          <w:rFonts w:ascii="Calibri" w:hAnsi="Calibri" w:cs="Calibri"/>
          <w:sz w:val="22"/>
          <w:szCs w:val="22"/>
        </w:rPr>
        <w:t>Ekonomiškai naudingiausias pasiūlymas išrenkamas pagal lentelėje nurodytą</w:t>
      </w:r>
      <w:r>
        <w:rPr>
          <w:rFonts w:ascii="Calibri" w:hAnsi="Calibri" w:cs="Calibri"/>
          <w:sz w:val="22"/>
          <w:szCs w:val="22"/>
        </w:rPr>
        <w:t xml:space="preserve"> </w:t>
      </w:r>
      <w:r w:rsidRPr="003E25D8">
        <w:rPr>
          <w:rFonts w:ascii="Calibri" w:hAnsi="Calibri" w:cs="Calibri"/>
          <w:sz w:val="22"/>
          <w:szCs w:val="22"/>
        </w:rPr>
        <w:t>tvarką:</w:t>
      </w:r>
      <w:r w:rsidRPr="003E25D8">
        <w:rPr>
          <w:rFonts w:ascii="Calibri" w:hAnsi="Calibri" w:cs="Calibri"/>
          <w:sz w:val="22"/>
          <w:szCs w:val="22"/>
        </w:rPr>
        <w:tab/>
      </w:r>
    </w:p>
    <w:tbl>
      <w:tblPr>
        <w:tblStyle w:val="Lentelstinklelis"/>
        <w:tblW w:w="9918" w:type="dxa"/>
        <w:tblInd w:w="0" w:type="dxa"/>
        <w:tblLook w:val="04A0" w:firstRow="1" w:lastRow="0" w:firstColumn="1" w:lastColumn="0" w:noHBand="0" w:noVBand="1"/>
      </w:tblPr>
      <w:tblGrid>
        <w:gridCol w:w="2547"/>
        <w:gridCol w:w="1701"/>
        <w:gridCol w:w="5670"/>
      </w:tblGrid>
      <w:tr w:rsidR="003E25D8" w:rsidRPr="0069648C" w14:paraId="3D4327AE" w14:textId="77777777" w:rsidTr="0069648C">
        <w:tc>
          <w:tcPr>
            <w:tcW w:w="2547" w:type="dxa"/>
          </w:tcPr>
          <w:p w14:paraId="67903909" w14:textId="17725348" w:rsidR="003E25D8" w:rsidRPr="0069648C" w:rsidRDefault="0069648C" w:rsidP="00A35DFC">
            <w:pPr>
              <w:rPr>
                <w:rFonts w:ascii="Calibri" w:hAnsi="Calibri" w:cs="Calibri"/>
                <w:b/>
                <w:sz w:val="22"/>
                <w:szCs w:val="22"/>
              </w:rPr>
            </w:pPr>
            <w:r w:rsidRPr="0069648C">
              <w:rPr>
                <w:rFonts w:ascii="Calibri" w:eastAsia="CIDFont+F2" w:hAnsi="Calibri" w:cs="Calibri"/>
                <w:b/>
                <w:sz w:val="22"/>
                <w:szCs w:val="22"/>
              </w:rPr>
              <w:t>Vertinimo kriterijus</w:t>
            </w:r>
            <w:r w:rsidRPr="0069648C">
              <w:rPr>
                <w:rFonts w:ascii="Calibri" w:eastAsia="CIDFont+F2" w:hAnsi="Calibri" w:cs="Calibri"/>
                <w:b/>
                <w:sz w:val="22"/>
                <w:szCs w:val="22"/>
                <w:vertAlign w:val="superscript"/>
              </w:rPr>
              <w:t>1</w:t>
            </w:r>
          </w:p>
        </w:tc>
        <w:tc>
          <w:tcPr>
            <w:tcW w:w="1701" w:type="dxa"/>
          </w:tcPr>
          <w:p w14:paraId="61E17ED9" w14:textId="77777777" w:rsidR="0069648C" w:rsidRPr="0069648C" w:rsidRDefault="0069648C" w:rsidP="0069648C">
            <w:pPr>
              <w:jc w:val="center"/>
              <w:rPr>
                <w:rFonts w:ascii="Calibri" w:hAnsi="Calibri" w:cs="Calibri"/>
                <w:b/>
                <w:sz w:val="22"/>
                <w:szCs w:val="22"/>
              </w:rPr>
            </w:pPr>
            <w:r w:rsidRPr="0069648C">
              <w:rPr>
                <w:rFonts w:ascii="Calibri" w:hAnsi="Calibri" w:cs="Calibri"/>
                <w:b/>
                <w:sz w:val="22"/>
                <w:szCs w:val="22"/>
              </w:rPr>
              <w:t>Lyginamasis</w:t>
            </w:r>
          </w:p>
          <w:p w14:paraId="22E8F7FF" w14:textId="22CC28A5" w:rsidR="003E25D8" w:rsidRPr="0069648C" w:rsidRDefault="0069648C" w:rsidP="0069648C">
            <w:pPr>
              <w:jc w:val="center"/>
              <w:rPr>
                <w:rFonts w:ascii="Calibri" w:hAnsi="Calibri" w:cs="Calibri"/>
                <w:b/>
                <w:sz w:val="22"/>
                <w:szCs w:val="22"/>
              </w:rPr>
            </w:pPr>
            <w:r w:rsidRPr="0069648C">
              <w:rPr>
                <w:rFonts w:ascii="Calibri" w:hAnsi="Calibri" w:cs="Calibri"/>
                <w:b/>
                <w:sz w:val="22"/>
                <w:szCs w:val="22"/>
              </w:rPr>
              <w:t>svoris</w:t>
            </w:r>
          </w:p>
        </w:tc>
        <w:tc>
          <w:tcPr>
            <w:tcW w:w="5670" w:type="dxa"/>
          </w:tcPr>
          <w:p w14:paraId="5E7EB06D" w14:textId="19B7BD3A" w:rsidR="003E25D8" w:rsidRPr="0069648C" w:rsidRDefault="0069648C" w:rsidP="0069648C">
            <w:pPr>
              <w:jc w:val="center"/>
              <w:rPr>
                <w:rFonts w:ascii="Calibri" w:hAnsi="Calibri" w:cs="Calibri"/>
                <w:b/>
                <w:sz w:val="22"/>
                <w:szCs w:val="22"/>
              </w:rPr>
            </w:pPr>
            <w:r w:rsidRPr="0069648C">
              <w:rPr>
                <w:rFonts w:ascii="Calibri" w:hAnsi="Calibri" w:cs="Calibri"/>
                <w:b/>
                <w:sz w:val="22"/>
                <w:szCs w:val="22"/>
              </w:rPr>
              <w:t>Ekonominio naudingumo vertinimo tvarka</w:t>
            </w:r>
          </w:p>
        </w:tc>
      </w:tr>
      <w:tr w:rsidR="003E25D8" w:rsidRPr="0069648C" w14:paraId="24E393BA" w14:textId="77777777" w:rsidTr="0069648C">
        <w:tc>
          <w:tcPr>
            <w:tcW w:w="2547" w:type="dxa"/>
          </w:tcPr>
          <w:p w14:paraId="54560F22" w14:textId="5B13547B" w:rsidR="003E25D8" w:rsidRPr="0069648C" w:rsidRDefault="0069648C" w:rsidP="00A35DFC">
            <w:pPr>
              <w:rPr>
                <w:rFonts w:ascii="Calibri" w:hAnsi="Calibri" w:cs="Calibri"/>
                <w:sz w:val="22"/>
                <w:szCs w:val="22"/>
              </w:rPr>
            </w:pPr>
            <w:r w:rsidRPr="0069648C">
              <w:rPr>
                <w:rFonts w:ascii="Calibri" w:hAnsi="Calibri" w:cs="Calibri"/>
                <w:sz w:val="22"/>
                <w:szCs w:val="22"/>
              </w:rPr>
              <w:t>Kaina (C)</w:t>
            </w:r>
          </w:p>
        </w:tc>
        <w:tc>
          <w:tcPr>
            <w:tcW w:w="1701" w:type="dxa"/>
          </w:tcPr>
          <w:p w14:paraId="048F6BCA" w14:textId="43FED136" w:rsidR="003E25D8" w:rsidRPr="0069648C" w:rsidRDefault="0069648C" w:rsidP="0069648C">
            <w:pPr>
              <w:jc w:val="center"/>
              <w:rPr>
                <w:rFonts w:ascii="Calibri" w:hAnsi="Calibri" w:cs="Calibri"/>
                <w:sz w:val="22"/>
                <w:szCs w:val="22"/>
              </w:rPr>
            </w:pPr>
            <w:r w:rsidRPr="0069648C">
              <w:rPr>
                <w:rFonts w:ascii="Calibri" w:hAnsi="Calibri" w:cs="Calibri"/>
                <w:sz w:val="22"/>
                <w:szCs w:val="22"/>
              </w:rPr>
              <w:t>X =97</w:t>
            </w:r>
          </w:p>
        </w:tc>
        <w:tc>
          <w:tcPr>
            <w:tcW w:w="5670" w:type="dxa"/>
          </w:tcPr>
          <w:p w14:paraId="29DE4ECA" w14:textId="076FAC05" w:rsidR="0069648C" w:rsidRDefault="0069648C" w:rsidP="0069648C">
            <w:pPr>
              <w:rPr>
                <w:rFonts w:ascii="Calibri" w:hAnsi="Calibri" w:cs="Calibri"/>
                <w:sz w:val="22"/>
                <w:szCs w:val="22"/>
              </w:rPr>
            </w:pPr>
            <w:r w:rsidRPr="0069648C">
              <w:rPr>
                <w:rFonts w:ascii="Calibri" w:hAnsi="Calibri" w:cs="Calibri"/>
                <w:sz w:val="22"/>
                <w:szCs w:val="22"/>
              </w:rPr>
              <w:t>Kainos balas apskaičiuojamas pagal formulę:</w:t>
            </w:r>
          </w:p>
          <w:p w14:paraId="50815C6B"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C=(1-C</w:t>
            </w:r>
            <w:r w:rsidRPr="0069648C">
              <w:rPr>
                <w:rFonts w:ascii="Calibri" w:hAnsi="Calibri" w:cs="Calibri"/>
                <w:sz w:val="22"/>
                <w:szCs w:val="22"/>
                <w:vertAlign w:val="subscript"/>
              </w:rPr>
              <w:t>t</w:t>
            </w:r>
            <w:r w:rsidRPr="0069648C">
              <w:rPr>
                <w:rFonts w:ascii="Calibri" w:hAnsi="Calibri" w:cs="Calibri"/>
                <w:sz w:val="22"/>
                <w:szCs w:val="22"/>
              </w:rPr>
              <w:t>/C</w:t>
            </w:r>
            <w:r w:rsidRPr="0069648C">
              <w:rPr>
                <w:rFonts w:ascii="Calibri" w:hAnsi="Calibri" w:cs="Calibri"/>
                <w:sz w:val="22"/>
                <w:szCs w:val="22"/>
                <w:vertAlign w:val="subscript"/>
              </w:rPr>
              <w:t>max</w:t>
            </w:r>
            <w:r w:rsidRPr="0069648C">
              <w:rPr>
                <w:rFonts w:ascii="Calibri" w:hAnsi="Calibri" w:cs="Calibri"/>
                <w:sz w:val="22"/>
                <w:szCs w:val="22"/>
              </w:rPr>
              <w:t>)*X</w:t>
            </w:r>
          </w:p>
          <w:p w14:paraId="6B3E3461" w14:textId="77777777" w:rsidR="0069648C" w:rsidRDefault="0069648C" w:rsidP="0069648C">
            <w:pPr>
              <w:rPr>
                <w:rFonts w:ascii="Calibri" w:hAnsi="Calibri" w:cs="Calibri"/>
                <w:sz w:val="22"/>
                <w:szCs w:val="22"/>
              </w:rPr>
            </w:pPr>
          </w:p>
          <w:p w14:paraId="0DC36830" w14:textId="60A66A05" w:rsidR="0069648C" w:rsidRPr="0069648C" w:rsidRDefault="0069648C" w:rsidP="0069648C">
            <w:pPr>
              <w:rPr>
                <w:rFonts w:ascii="Calibri" w:hAnsi="Calibri" w:cs="Calibri"/>
                <w:sz w:val="22"/>
                <w:szCs w:val="22"/>
              </w:rPr>
            </w:pPr>
            <w:r w:rsidRPr="0069648C">
              <w:rPr>
                <w:rFonts w:ascii="Calibri" w:hAnsi="Calibri" w:cs="Calibri"/>
                <w:sz w:val="22"/>
                <w:szCs w:val="22"/>
              </w:rPr>
              <w:t>Kur:</w:t>
            </w:r>
          </w:p>
          <w:p w14:paraId="1C80C1D2" w14:textId="17B6A85C" w:rsidR="0069648C" w:rsidRPr="0069648C" w:rsidRDefault="0069648C" w:rsidP="0069648C">
            <w:pPr>
              <w:rPr>
                <w:rFonts w:ascii="Calibri" w:hAnsi="Calibri" w:cs="Calibri"/>
                <w:sz w:val="22"/>
                <w:szCs w:val="22"/>
              </w:rPr>
            </w:pPr>
            <w:r w:rsidRPr="0069648C">
              <w:rPr>
                <w:rFonts w:ascii="Cambria Math" w:hAnsi="Cambria Math" w:cs="Cambria Math"/>
                <w:sz w:val="22"/>
                <w:szCs w:val="22"/>
              </w:rPr>
              <w:t>𝐶</w:t>
            </w:r>
            <w:r>
              <w:rPr>
                <w:rFonts w:ascii="Calibri" w:eastAsia="Calibri" w:hAnsi="Calibri" w:cs="Calibri"/>
                <w:sz w:val="22"/>
                <w:szCs w:val="22"/>
                <w:vertAlign w:val="subscript"/>
              </w:rPr>
              <w:t>max</w:t>
            </w:r>
            <w:r w:rsidRPr="0069648C">
              <w:rPr>
                <w:rFonts w:ascii="Calibri" w:hAnsi="Calibri" w:cs="Calibri"/>
                <w:sz w:val="22"/>
                <w:szCs w:val="22"/>
              </w:rPr>
              <w:t xml:space="preserve"> – konkretaus pir</w:t>
            </w:r>
            <w:r>
              <w:rPr>
                <w:rFonts w:ascii="Calibri" w:hAnsi="Calibri" w:cs="Calibri"/>
                <w:sz w:val="22"/>
                <w:szCs w:val="22"/>
              </w:rPr>
              <w:t>kimo maksimali kaina Eur su PVM</w:t>
            </w:r>
          </w:p>
          <w:p w14:paraId="12985A9A" w14:textId="2D7AF1E3" w:rsidR="0069648C" w:rsidRPr="0069648C" w:rsidRDefault="0069648C" w:rsidP="0069648C">
            <w:pPr>
              <w:rPr>
                <w:rFonts w:ascii="Calibri" w:hAnsi="Calibri" w:cs="Calibri"/>
                <w:sz w:val="22"/>
                <w:szCs w:val="22"/>
              </w:rPr>
            </w:pPr>
            <w:r w:rsidRPr="0069648C">
              <w:rPr>
                <w:rFonts w:ascii="Cambria Math" w:hAnsi="Cambria Math" w:cs="Cambria Math"/>
                <w:sz w:val="22"/>
                <w:szCs w:val="22"/>
              </w:rPr>
              <w:t>𝐶</w:t>
            </w:r>
            <w:r w:rsidRPr="0069648C">
              <w:rPr>
                <w:rFonts w:ascii="Calibri" w:eastAsia="Calibri" w:hAnsi="Calibri" w:cs="Calibri"/>
                <w:sz w:val="22"/>
                <w:szCs w:val="22"/>
                <w:vertAlign w:val="subscript"/>
              </w:rPr>
              <w:t>t</w:t>
            </w:r>
            <w:r w:rsidRPr="0069648C">
              <w:rPr>
                <w:rFonts w:ascii="Calibri" w:hAnsi="Calibri" w:cs="Calibri" w:hint="eastAsia"/>
                <w:sz w:val="22"/>
                <w:szCs w:val="22"/>
              </w:rPr>
              <w:t>–</w:t>
            </w:r>
            <w:r>
              <w:rPr>
                <w:rFonts w:ascii="Calibri" w:hAnsi="Calibri" w:cs="Calibri"/>
                <w:sz w:val="22"/>
                <w:szCs w:val="22"/>
              </w:rPr>
              <w:t xml:space="preserve"> vertinamo t</w:t>
            </w:r>
            <w:r w:rsidRPr="0069648C">
              <w:rPr>
                <w:rFonts w:ascii="Calibri" w:hAnsi="Calibri" w:cs="Calibri"/>
                <w:sz w:val="22"/>
                <w:szCs w:val="22"/>
              </w:rPr>
              <w:t>iekėjo pateikta pasiūlymo kaina, Eur</w:t>
            </w:r>
            <w:r>
              <w:rPr>
                <w:rFonts w:ascii="Calibri" w:hAnsi="Calibri" w:cs="Calibri"/>
                <w:sz w:val="22"/>
                <w:szCs w:val="22"/>
              </w:rPr>
              <w:t xml:space="preserve"> su PVM</w:t>
            </w:r>
          </w:p>
          <w:p w14:paraId="21552244" w14:textId="3B727F5E" w:rsidR="003E25D8" w:rsidRDefault="0069648C" w:rsidP="0069648C">
            <w:pPr>
              <w:rPr>
                <w:rFonts w:ascii="Calibri" w:hAnsi="Calibri" w:cs="Calibri"/>
                <w:sz w:val="22"/>
                <w:szCs w:val="22"/>
              </w:rPr>
            </w:pPr>
            <w:r>
              <w:rPr>
                <w:rFonts w:ascii="Calibri" w:hAnsi="Calibri" w:cs="Calibri"/>
                <w:sz w:val="22"/>
                <w:szCs w:val="22"/>
              </w:rPr>
              <w:t>X – lyginamasis svoris</w:t>
            </w:r>
          </w:p>
          <w:p w14:paraId="0D26CF18" w14:textId="6B7C79AF" w:rsidR="0069648C" w:rsidRPr="0069648C" w:rsidRDefault="0069648C" w:rsidP="0069648C">
            <w:pPr>
              <w:rPr>
                <w:rFonts w:ascii="Calibri" w:hAnsi="Calibri" w:cs="Calibri"/>
                <w:sz w:val="22"/>
                <w:szCs w:val="22"/>
              </w:rPr>
            </w:pPr>
          </w:p>
        </w:tc>
      </w:tr>
      <w:tr w:rsidR="003E25D8" w:rsidRPr="0069648C" w14:paraId="0DA2C7A0" w14:textId="77777777" w:rsidTr="0069648C">
        <w:tc>
          <w:tcPr>
            <w:tcW w:w="2547" w:type="dxa"/>
          </w:tcPr>
          <w:p w14:paraId="3DA7EB97"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Socialinis kriterijus.</w:t>
            </w:r>
          </w:p>
          <w:p w14:paraId="6E05E47B"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Paslaugų suteikimui</w:t>
            </w:r>
          </w:p>
          <w:p w14:paraId="731B40B6"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įdarbintų nepalankioje</w:t>
            </w:r>
          </w:p>
          <w:p w14:paraId="778E7409"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padėtyje esančių asmenų</w:t>
            </w:r>
          </w:p>
          <w:p w14:paraId="49A70F66" w14:textId="18E5A66F" w:rsidR="003E25D8" w:rsidRPr="00597FEE" w:rsidRDefault="0069648C" w:rsidP="0069648C">
            <w:pPr>
              <w:rPr>
                <w:rFonts w:ascii="Calibri" w:hAnsi="Calibri" w:cs="Calibri"/>
                <w:sz w:val="22"/>
                <w:szCs w:val="22"/>
                <w:vertAlign w:val="superscript"/>
              </w:rPr>
            </w:pPr>
            <w:r w:rsidRPr="0069648C">
              <w:rPr>
                <w:rFonts w:ascii="Calibri" w:hAnsi="Calibri" w:cs="Calibri"/>
                <w:sz w:val="22"/>
                <w:szCs w:val="22"/>
              </w:rPr>
              <w:t>skaičius (SOC</w:t>
            </w:r>
            <w:r>
              <w:rPr>
                <w:rFonts w:ascii="Calibri" w:hAnsi="Calibri" w:cs="Calibri"/>
                <w:sz w:val="22"/>
                <w:szCs w:val="22"/>
              </w:rPr>
              <w:t>)</w:t>
            </w:r>
            <w:r w:rsidR="00597FEE">
              <w:rPr>
                <w:rFonts w:ascii="Calibri" w:hAnsi="Calibri" w:cs="Calibri"/>
                <w:sz w:val="22"/>
                <w:szCs w:val="22"/>
              </w:rPr>
              <w:t>*</w:t>
            </w:r>
          </w:p>
        </w:tc>
        <w:tc>
          <w:tcPr>
            <w:tcW w:w="1701" w:type="dxa"/>
          </w:tcPr>
          <w:p w14:paraId="2906AB2D" w14:textId="7A41E0F1" w:rsidR="003E25D8" w:rsidRPr="0069648C" w:rsidRDefault="0069648C" w:rsidP="0069648C">
            <w:pPr>
              <w:jc w:val="center"/>
              <w:rPr>
                <w:rFonts w:ascii="Calibri" w:hAnsi="Calibri" w:cs="Calibri"/>
                <w:sz w:val="22"/>
                <w:szCs w:val="22"/>
              </w:rPr>
            </w:pPr>
            <w:r>
              <w:rPr>
                <w:rFonts w:ascii="Calibri" w:hAnsi="Calibri" w:cs="Calibri"/>
                <w:sz w:val="22"/>
                <w:szCs w:val="22"/>
              </w:rPr>
              <w:t>3</w:t>
            </w:r>
          </w:p>
        </w:tc>
        <w:tc>
          <w:tcPr>
            <w:tcW w:w="5670" w:type="dxa"/>
          </w:tcPr>
          <w:p w14:paraId="03342287" w14:textId="6478127B" w:rsidR="0069648C" w:rsidRDefault="0069648C" w:rsidP="00597FEE">
            <w:pPr>
              <w:jc w:val="both"/>
              <w:rPr>
                <w:rFonts w:ascii="Calibri" w:hAnsi="Calibri" w:cs="Calibri"/>
                <w:sz w:val="22"/>
                <w:szCs w:val="22"/>
              </w:rPr>
            </w:pPr>
            <w:r w:rsidRPr="0069648C">
              <w:rPr>
                <w:rFonts w:ascii="Calibri" w:hAnsi="Calibri" w:cs="Calibri"/>
                <w:sz w:val="22"/>
                <w:szCs w:val="22"/>
              </w:rPr>
              <w:t>Tiekėjas</w:t>
            </w:r>
            <w:r w:rsidR="006B2DD4">
              <w:rPr>
                <w:rFonts w:ascii="Calibri" w:hAnsi="Calibri" w:cs="Calibri"/>
                <w:sz w:val="22"/>
                <w:szCs w:val="22"/>
              </w:rPr>
              <w:t xml:space="preserve"> ir (arba) subtiekėjas, kuris tiesiogiai vykdo sutartį,  </w:t>
            </w:r>
            <w:r w:rsidRPr="0069648C">
              <w:rPr>
                <w:rFonts w:ascii="Calibri" w:hAnsi="Calibri" w:cs="Calibri"/>
                <w:sz w:val="22"/>
                <w:szCs w:val="22"/>
              </w:rPr>
              <w:t xml:space="preserve"> sutarties</w:t>
            </w:r>
            <w:r>
              <w:rPr>
                <w:rFonts w:ascii="Calibri" w:hAnsi="Calibri" w:cs="Calibri"/>
                <w:sz w:val="22"/>
                <w:szCs w:val="22"/>
              </w:rPr>
              <w:t xml:space="preserve"> </w:t>
            </w:r>
            <w:r w:rsidRPr="0069648C">
              <w:rPr>
                <w:rFonts w:ascii="Calibri" w:hAnsi="Calibri" w:cs="Calibri"/>
                <w:sz w:val="22"/>
                <w:szCs w:val="22"/>
              </w:rPr>
              <w:t>vykdymui įsipareigoja įdarbinti** arba paskirti įdarbintą (-us)</w:t>
            </w:r>
            <w:r>
              <w:rPr>
                <w:rFonts w:ascii="Calibri" w:hAnsi="Calibri" w:cs="Calibri"/>
                <w:sz w:val="22"/>
                <w:szCs w:val="22"/>
              </w:rPr>
              <w:t xml:space="preserve"> </w:t>
            </w:r>
            <w:r w:rsidRPr="0069648C">
              <w:rPr>
                <w:rFonts w:ascii="Calibri" w:hAnsi="Calibri" w:cs="Calibri"/>
                <w:sz w:val="22"/>
                <w:szCs w:val="22"/>
              </w:rPr>
              <w:t>nepalankioje padėtyje esantį (-čius) asmenį (-is) tiesiogiai</w:t>
            </w:r>
            <w:r>
              <w:rPr>
                <w:rFonts w:ascii="Calibri" w:hAnsi="Calibri" w:cs="Calibri"/>
                <w:sz w:val="22"/>
                <w:szCs w:val="22"/>
              </w:rPr>
              <w:t xml:space="preserve"> </w:t>
            </w:r>
            <w:r w:rsidRPr="0069648C">
              <w:rPr>
                <w:rFonts w:ascii="Calibri" w:hAnsi="Calibri" w:cs="Calibri"/>
                <w:sz w:val="22"/>
                <w:szCs w:val="22"/>
              </w:rPr>
              <w:t>atlikti pirkimo vykdytojo nurodytas užduotis (teikti paslaugas),</w:t>
            </w:r>
            <w:r w:rsidR="00597FEE">
              <w:rPr>
                <w:rFonts w:ascii="Calibri" w:hAnsi="Calibri" w:cs="Calibri"/>
                <w:sz w:val="22"/>
                <w:szCs w:val="22"/>
              </w:rPr>
              <w:t xml:space="preserve"> </w:t>
            </w:r>
            <w:r w:rsidRPr="0069648C">
              <w:rPr>
                <w:rFonts w:ascii="Calibri" w:hAnsi="Calibri" w:cs="Calibri"/>
                <w:sz w:val="22"/>
                <w:szCs w:val="22"/>
              </w:rPr>
              <w:t>susijusias su Pirkimo sutarties vykdymu.</w:t>
            </w:r>
          </w:p>
          <w:p w14:paraId="2FC31B1A" w14:textId="77777777" w:rsidR="00597FEE" w:rsidRPr="0069648C" w:rsidRDefault="00597FEE" w:rsidP="00597FEE">
            <w:pPr>
              <w:jc w:val="both"/>
              <w:rPr>
                <w:rFonts w:ascii="Calibri" w:hAnsi="Calibri" w:cs="Calibri"/>
                <w:sz w:val="22"/>
                <w:szCs w:val="22"/>
              </w:rPr>
            </w:pPr>
          </w:p>
          <w:p w14:paraId="021D53B0" w14:textId="77777777" w:rsidR="0069648C" w:rsidRPr="00597FEE" w:rsidRDefault="0069648C" w:rsidP="00597FEE">
            <w:pPr>
              <w:jc w:val="both"/>
              <w:rPr>
                <w:rFonts w:ascii="Calibri" w:hAnsi="Calibri" w:cs="Calibri"/>
                <w:b/>
                <w:sz w:val="22"/>
                <w:szCs w:val="22"/>
              </w:rPr>
            </w:pPr>
            <w:r w:rsidRPr="00597FEE">
              <w:rPr>
                <w:rFonts w:ascii="Calibri" w:hAnsi="Calibri" w:cs="Calibri"/>
                <w:b/>
                <w:sz w:val="22"/>
                <w:szCs w:val="22"/>
              </w:rPr>
              <w:t>U</w:t>
            </w:r>
            <w:r w:rsidRPr="00597FEE">
              <w:rPr>
                <w:rFonts w:ascii="Calibri" w:hAnsi="Calibri" w:cs="Calibri" w:hint="eastAsia"/>
                <w:b/>
                <w:sz w:val="22"/>
                <w:szCs w:val="22"/>
              </w:rPr>
              <w:t>ž</w:t>
            </w:r>
            <w:r w:rsidRPr="00597FEE">
              <w:rPr>
                <w:rFonts w:ascii="Calibri" w:hAnsi="Calibri" w:cs="Calibri"/>
                <w:b/>
                <w:sz w:val="22"/>
                <w:szCs w:val="22"/>
              </w:rPr>
              <w:t xml:space="preserve"> SOC kriterij</w:t>
            </w:r>
            <w:r w:rsidRPr="00597FEE">
              <w:rPr>
                <w:rFonts w:ascii="Calibri" w:hAnsi="Calibri" w:cs="Calibri" w:hint="eastAsia"/>
                <w:b/>
                <w:sz w:val="22"/>
                <w:szCs w:val="22"/>
              </w:rPr>
              <w:t>ų</w:t>
            </w:r>
            <w:r w:rsidRPr="00597FEE">
              <w:rPr>
                <w:rFonts w:ascii="Calibri" w:hAnsi="Calibri" w:cs="Calibri"/>
                <w:b/>
                <w:sz w:val="22"/>
                <w:szCs w:val="22"/>
              </w:rPr>
              <w:t xml:space="preserve"> tiesiogiai suteikiami balai:</w:t>
            </w:r>
          </w:p>
          <w:p w14:paraId="31E386B4" w14:textId="4CA2FA2A"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 0 balų, jeigu tiekėjas Paslaugoms teikti neįsipareigoja</w:t>
            </w:r>
            <w:r w:rsidR="00597FEE">
              <w:rPr>
                <w:rFonts w:ascii="Calibri" w:hAnsi="Calibri" w:cs="Calibri"/>
                <w:sz w:val="22"/>
                <w:szCs w:val="22"/>
              </w:rPr>
              <w:t xml:space="preserve"> </w:t>
            </w:r>
            <w:r w:rsidRPr="0069648C">
              <w:rPr>
                <w:rFonts w:ascii="Calibri" w:hAnsi="Calibri" w:cs="Calibri"/>
                <w:sz w:val="22"/>
                <w:szCs w:val="22"/>
              </w:rPr>
              <w:t>įdarbinti ar paskirti įdarbintą asmenį (-is)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(-ių);</w:t>
            </w:r>
          </w:p>
          <w:p w14:paraId="40D8A63E" w14:textId="77777777" w:rsidR="00597FEE" w:rsidRDefault="00597FEE" w:rsidP="00597FEE">
            <w:pPr>
              <w:jc w:val="both"/>
              <w:rPr>
                <w:rFonts w:ascii="Calibri" w:hAnsi="Calibri" w:cs="Calibri"/>
                <w:sz w:val="22"/>
                <w:szCs w:val="22"/>
              </w:rPr>
            </w:pPr>
          </w:p>
          <w:p w14:paraId="19171040" w14:textId="0F8100EF" w:rsidR="003E25D8" w:rsidRDefault="0069648C" w:rsidP="00597FEE">
            <w:pPr>
              <w:jc w:val="both"/>
              <w:rPr>
                <w:rFonts w:ascii="Calibri" w:hAnsi="Calibri" w:cs="Calibri"/>
                <w:sz w:val="22"/>
                <w:szCs w:val="22"/>
              </w:rPr>
            </w:pPr>
            <w:r w:rsidRPr="0069648C">
              <w:rPr>
                <w:rFonts w:ascii="Calibri" w:hAnsi="Calibri" w:cs="Calibri"/>
                <w:sz w:val="22"/>
                <w:szCs w:val="22"/>
              </w:rPr>
              <w:t>SOC – 1 balas,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įdarbintą 1 asmenį iš nurodytų nepalankioje</w:t>
            </w:r>
            <w:r w:rsidR="00597FEE">
              <w:rPr>
                <w:rFonts w:ascii="Calibri" w:hAnsi="Calibri" w:cs="Calibri"/>
                <w:sz w:val="22"/>
                <w:szCs w:val="22"/>
              </w:rPr>
              <w:t xml:space="preserve"> </w:t>
            </w:r>
            <w:r w:rsidRPr="0069648C">
              <w:rPr>
                <w:rFonts w:ascii="Calibri" w:hAnsi="Calibri" w:cs="Calibri"/>
                <w:sz w:val="22"/>
                <w:szCs w:val="22"/>
              </w:rPr>
              <w:t>padėtyje esančių tikslinių asmenų grupės (-ių);</w:t>
            </w:r>
          </w:p>
          <w:p w14:paraId="362DD267" w14:textId="77777777" w:rsidR="00597FEE" w:rsidRDefault="00597FEE" w:rsidP="00597FEE">
            <w:pPr>
              <w:jc w:val="both"/>
              <w:rPr>
                <w:rFonts w:ascii="Calibri" w:hAnsi="Calibri" w:cs="Calibri"/>
                <w:sz w:val="22"/>
                <w:szCs w:val="22"/>
              </w:rPr>
            </w:pPr>
          </w:p>
          <w:p w14:paraId="050A218E" w14:textId="54043ECC"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2 balai,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įdarbintus 2 asmenis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(-ių);</w:t>
            </w:r>
          </w:p>
          <w:p w14:paraId="6BB2059E" w14:textId="77777777" w:rsidR="00597FEE" w:rsidRDefault="00597FEE" w:rsidP="00597FEE">
            <w:pPr>
              <w:jc w:val="both"/>
              <w:rPr>
                <w:rFonts w:ascii="Calibri" w:hAnsi="Calibri" w:cs="Calibri"/>
                <w:sz w:val="22"/>
                <w:szCs w:val="22"/>
              </w:rPr>
            </w:pPr>
          </w:p>
          <w:p w14:paraId="7FE19F22" w14:textId="592AA26C"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 3 balai,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įdarbintus 3 ir daugiau asmenis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(-ių).</w:t>
            </w:r>
          </w:p>
        </w:tc>
      </w:tr>
    </w:tbl>
    <w:p w14:paraId="3738036A" w14:textId="132BCC9D"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lastRenderedPageBreak/>
        <w:t xml:space="preserve">* </w:t>
      </w:r>
      <w:r w:rsidRPr="00597FEE">
        <w:rPr>
          <w:rFonts w:ascii="Calibri" w:eastAsia="CIDFont+F2" w:hAnsi="Calibri" w:cs="Calibri"/>
          <w:b/>
          <w:sz w:val="22"/>
          <w:szCs w:val="22"/>
        </w:rPr>
        <w:t>Socialinis kokybės kriterijus</w:t>
      </w:r>
      <w:r w:rsidRPr="00597FEE">
        <w:rPr>
          <w:rFonts w:ascii="Calibri" w:eastAsia="CIDFont+F2" w:hAnsi="Calibri" w:cs="Calibri"/>
          <w:sz w:val="22"/>
          <w:szCs w:val="22"/>
        </w:rPr>
        <w:t xml:space="preserve"> – sutarties tiesioginiam vykdymui tiekėjas įsipareigotų įdarbinti arba paskirti</w:t>
      </w:r>
      <w:r>
        <w:rPr>
          <w:rFonts w:ascii="Calibri" w:eastAsia="CIDFont+F2" w:hAnsi="Calibri" w:cs="Calibri"/>
          <w:sz w:val="22"/>
          <w:szCs w:val="22"/>
        </w:rPr>
        <w:t xml:space="preserve"> </w:t>
      </w:r>
      <w:r w:rsidRPr="00597FEE">
        <w:rPr>
          <w:rFonts w:ascii="Calibri" w:eastAsia="CIDFont+F2" w:hAnsi="Calibri" w:cs="Calibri"/>
          <w:sz w:val="22"/>
          <w:szCs w:val="22"/>
        </w:rPr>
        <w:t>įdarbintą (-us) 1-3 remiamą (-us) asmenį (-is), kuris (-ie) priklauso šiai (-ioms) tikslinei (-ėms) grupei (-ėms)</w:t>
      </w:r>
      <w:r>
        <w:rPr>
          <w:rFonts w:ascii="Calibri" w:eastAsia="CIDFont+F2" w:hAnsi="Calibri" w:cs="Calibri"/>
          <w:sz w:val="22"/>
          <w:szCs w:val="22"/>
        </w:rPr>
        <w:t xml:space="preserve"> </w:t>
      </w:r>
      <w:r w:rsidRPr="00597FEE">
        <w:rPr>
          <w:rFonts w:ascii="Calibri" w:eastAsia="CIDFont+F2" w:hAnsi="Calibri" w:cs="Calibri"/>
          <w:sz w:val="22"/>
          <w:szCs w:val="22"/>
        </w:rPr>
        <w:t>(</w:t>
      </w:r>
      <w:r w:rsidRPr="00597FEE">
        <w:rPr>
          <w:rFonts w:ascii="Calibri" w:eastAsia="CIDFont+F2" w:hAnsi="Calibri" w:cs="Calibri"/>
          <w:i/>
          <w:sz w:val="22"/>
          <w:szCs w:val="22"/>
        </w:rPr>
        <w:t>tiekėjas pasiūlymo formoje pasirenka konkrečią (-ias) grupę (-es) iš nurodytų asmenų ir nurodo jų skaičių</w:t>
      </w:r>
      <w:r w:rsidRPr="00597FEE">
        <w:rPr>
          <w:rFonts w:ascii="Calibri" w:eastAsia="CIDFont+F2" w:hAnsi="Calibri" w:cs="Calibri"/>
          <w:sz w:val="22"/>
          <w:szCs w:val="22"/>
        </w:rPr>
        <w:t>):</w:t>
      </w:r>
    </w:p>
    <w:p w14:paraId="7AE7DB23"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1. negalią turintis (-ys) asmuo (-enys);</w:t>
      </w:r>
    </w:p>
    <w:p w14:paraId="2BCEC18E"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2. asmuo (-enys), faktiškai auginantis (-ys) vaiką (įvaikį) su negalia iki 18 metų;</w:t>
      </w:r>
    </w:p>
    <w:p w14:paraId="35E43788"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3. asmuo (-enys), slaugantis (-ys) (prižiūrintis (-ys)) šeimos narius ar kartu gyvenančius asmenis, kuriems</w:t>
      </w:r>
    </w:p>
    <w:p w14:paraId="0F33392C"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nustatyta nuolatinė slauga ar priežiūra;</w:t>
      </w:r>
    </w:p>
    <w:p w14:paraId="3B24FB84"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4. asmuo (-enys), kuriam (-iems) suteiktas pabėgėlio statusas ar perkeliamojo asmens statusas, arba asmenys,</w:t>
      </w:r>
    </w:p>
    <w:p w14:paraId="14D1C914"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kuriems suteikta papildoma ar laikinoji apsauga;</w:t>
      </w:r>
    </w:p>
    <w:p w14:paraId="4F1BBABD"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5. asmuo (-enys), baigęs (-ę) psichologinės ir socialinės reabilitacijos programas, skirtas nuo psichoaktyviųjų</w:t>
      </w:r>
    </w:p>
    <w:p w14:paraId="75D7C085"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medžiagų vartojimo priklausomiems asmenims reabilituoti;</w:t>
      </w:r>
    </w:p>
    <w:p w14:paraId="7101A2AD"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6. asmuo (-enys), grįžęs (-ę) iš laisvės atėmimo vietų;</w:t>
      </w:r>
    </w:p>
    <w:p w14:paraId="54CA779B" w14:textId="23676462" w:rsidR="00A35DFC" w:rsidRDefault="00597FEE" w:rsidP="005F4E39">
      <w:pPr>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7. vyresnis (-i) kaip 55 metų asmuo (-enys).</w:t>
      </w:r>
    </w:p>
    <w:p w14:paraId="5082C34A" w14:textId="77777777" w:rsidR="005F4E39" w:rsidRPr="00597FEE" w:rsidRDefault="005F4E39" w:rsidP="005F4E39">
      <w:pPr>
        <w:spacing w:after="0" w:line="240" w:lineRule="auto"/>
        <w:jc w:val="both"/>
        <w:rPr>
          <w:rFonts w:ascii="Calibri" w:hAnsi="Calibri" w:cs="Calibri"/>
        </w:rPr>
      </w:pPr>
    </w:p>
    <w:p w14:paraId="7F1B7939" w14:textId="6C0BD555" w:rsidR="00597FEE" w:rsidRPr="00597FEE" w:rsidRDefault="00597FEE" w:rsidP="00597FEE">
      <w:pPr>
        <w:spacing w:after="0" w:line="240" w:lineRule="auto"/>
        <w:rPr>
          <w:rFonts w:ascii="Calibri" w:hAnsi="Calibri" w:cs="Calibri"/>
          <w:sz w:val="22"/>
          <w:szCs w:val="22"/>
        </w:rPr>
      </w:pPr>
      <w:r>
        <w:t xml:space="preserve">** </w:t>
      </w:r>
      <w:r w:rsidRPr="00597FEE">
        <w:rPr>
          <w:rFonts w:ascii="Calibri" w:hAnsi="Calibri" w:cs="Calibri"/>
          <w:b/>
          <w:sz w:val="22"/>
          <w:szCs w:val="22"/>
        </w:rPr>
        <w:t>Įdarbinimo paaiškinimas:</w:t>
      </w:r>
    </w:p>
    <w:p w14:paraId="23FADC4A" w14:textId="0B6C1551"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a) įdarbinti asmenis sudarant darbo sutartį</w:t>
      </w:r>
      <w:r w:rsidRPr="00597FEE">
        <w:rPr>
          <w:rFonts w:ascii="Calibri" w:hAnsi="Calibri" w:cs="Calibri"/>
          <w:sz w:val="22"/>
          <w:szCs w:val="22"/>
        </w:rPr>
        <w:t xml:space="preserve"> sutarties vykdymui reikalingoms paslaugoms teikti. Įdarbinimas</w:t>
      </w:r>
      <w:r>
        <w:rPr>
          <w:rFonts w:ascii="Calibri" w:hAnsi="Calibri" w:cs="Calibri"/>
          <w:sz w:val="22"/>
          <w:szCs w:val="22"/>
        </w:rPr>
        <w:t xml:space="preserve"> </w:t>
      </w:r>
      <w:r w:rsidRPr="00597FEE">
        <w:rPr>
          <w:rFonts w:ascii="Calibri" w:hAnsi="Calibri" w:cs="Calibri"/>
          <w:sz w:val="22"/>
          <w:szCs w:val="22"/>
        </w:rPr>
        <w:t>gali apimti ir apmokymą, jeigu apmokymai yra susiję su įdarbinimu. Šiuo atveju tiekėjas paslaugų (sutarties)</w:t>
      </w:r>
      <w:r>
        <w:rPr>
          <w:rFonts w:ascii="Calibri" w:hAnsi="Calibri" w:cs="Calibri"/>
          <w:sz w:val="22"/>
          <w:szCs w:val="22"/>
        </w:rPr>
        <w:t xml:space="preserve"> </w:t>
      </w:r>
      <w:r w:rsidRPr="00597FEE">
        <w:rPr>
          <w:rFonts w:ascii="Calibri" w:hAnsi="Calibri" w:cs="Calibri"/>
          <w:sz w:val="22"/>
          <w:szCs w:val="22"/>
        </w:rPr>
        <w:t>teikimo laikotarpiui turi įdarbinti asmenį pagal neterminuotą arba terminuotą darbo sutartį (ar darbo</w:t>
      </w:r>
      <w:r>
        <w:rPr>
          <w:rFonts w:ascii="Calibri" w:hAnsi="Calibri" w:cs="Calibri"/>
          <w:sz w:val="22"/>
          <w:szCs w:val="22"/>
        </w:rPr>
        <w:t xml:space="preserve"> </w:t>
      </w:r>
      <w:r w:rsidRPr="00597FEE">
        <w:rPr>
          <w:rFonts w:ascii="Calibri" w:hAnsi="Calibri" w:cs="Calibri"/>
          <w:sz w:val="22"/>
          <w:szCs w:val="22"/>
        </w:rPr>
        <w:t>santykiams prilygintu teisinių santykių pagrindu), atitinkančią Lietuvos Respublikos darbo kodekso ir</w:t>
      </w:r>
      <w:r>
        <w:rPr>
          <w:rFonts w:ascii="Calibri" w:hAnsi="Calibri" w:cs="Calibri"/>
          <w:sz w:val="22"/>
          <w:szCs w:val="22"/>
        </w:rPr>
        <w:t xml:space="preserve"> </w:t>
      </w:r>
      <w:r w:rsidRPr="00597FEE">
        <w:rPr>
          <w:rFonts w:ascii="Calibri" w:hAnsi="Calibri" w:cs="Calibri"/>
          <w:sz w:val="22"/>
          <w:szCs w:val="22"/>
        </w:rPr>
        <w:t xml:space="preserve">kolektyvinės sutarties (jeigu tokią tiekėjas turi) reikalavimus. Asmuo </w:t>
      </w:r>
      <w:r>
        <w:rPr>
          <w:rFonts w:ascii="Calibri" w:hAnsi="Calibri" w:cs="Calibri"/>
          <w:sz w:val="22"/>
          <w:szCs w:val="22"/>
        </w:rPr>
        <w:t>gali būti įdarbintas</w:t>
      </w:r>
      <w:r w:rsidRPr="00597FEE">
        <w:rPr>
          <w:rFonts w:ascii="Calibri" w:hAnsi="Calibri" w:cs="Calibri"/>
          <w:sz w:val="22"/>
          <w:szCs w:val="22"/>
        </w:rPr>
        <w:t xml:space="preserve"> tiek pilnam</w:t>
      </w:r>
      <w:r>
        <w:rPr>
          <w:rFonts w:ascii="Calibri" w:hAnsi="Calibri" w:cs="Calibri"/>
          <w:sz w:val="22"/>
          <w:szCs w:val="22"/>
        </w:rPr>
        <w:t xml:space="preserve"> </w:t>
      </w:r>
      <w:r w:rsidRPr="00597FEE">
        <w:rPr>
          <w:rFonts w:ascii="Calibri" w:hAnsi="Calibri" w:cs="Calibri"/>
          <w:sz w:val="22"/>
          <w:szCs w:val="22"/>
        </w:rPr>
        <w:t>etatui, tiek ir nepilnai darbo dienai, ir (arba),</w:t>
      </w:r>
    </w:p>
    <w:p w14:paraId="151A8235" w14:textId="4F08C1B9"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b) įdarbinti asmenis pagal pameistrystės darbo sutartį.</w:t>
      </w:r>
      <w:r w:rsidRPr="00597FEE">
        <w:rPr>
          <w:rFonts w:ascii="Calibri" w:hAnsi="Calibri" w:cs="Calibri"/>
          <w:sz w:val="22"/>
          <w:szCs w:val="22"/>
        </w:rPr>
        <w:t xml:space="preserve"> Pameistrystė turi būti susijusi su perkamomis</w:t>
      </w:r>
      <w:r>
        <w:rPr>
          <w:rFonts w:ascii="Calibri" w:hAnsi="Calibri" w:cs="Calibri"/>
          <w:sz w:val="22"/>
          <w:szCs w:val="22"/>
        </w:rPr>
        <w:t xml:space="preserve"> </w:t>
      </w:r>
      <w:r w:rsidRPr="00597FEE">
        <w:rPr>
          <w:rFonts w:ascii="Calibri" w:hAnsi="Calibri" w:cs="Calibri"/>
          <w:sz w:val="22"/>
          <w:szCs w:val="22"/>
        </w:rPr>
        <w:t>paslaugomis. Pažymėtina, kad įmonėje vienu metu leidžiama priimti dirbti-mokytis pameistriais ne daugiau kaip</w:t>
      </w:r>
    </w:p>
    <w:p w14:paraId="3501DDC2"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10 proc. visų įmonėje su darbo sutartimis dirbančių asmenų. Jeigu įmonėje dirba iki 10 darbuotojų – leidžiama</w:t>
      </w:r>
    </w:p>
    <w:p w14:paraId="23A51F4A"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sudaryti tik vieną pameistrystės darbo sutartį , ir (arba),</w:t>
      </w:r>
    </w:p>
    <w:p w14:paraId="10AE1C1F"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c) priimti asmenis stažuotei</w:t>
      </w:r>
      <w:r w:rsidRPr="00597FEE">
        <w:rPr>
          <w:rFonts w:ascii="Calibri" w:hAnsi="Calibri" w:cs="Calibri"/>
          <w:sz w:val="22"/>
          <w:szCs w:val="22"/>
        </w:rPr>
        <w:t>. Stažuotė turi būti susijusi su perkamomis paslaugomis. Stažuotė yra neapmokama</w:t>
      </w:r>
    </w:p>
    <w:p w14:paraId="00911659" w14:textId="08881502"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ir nesukuria darbo santykių su tiekėju. Stažuotė negali trukti ilgiau kaip 6 (šešis) mėnesius. Asmeniui (t.y.</w:t>
      </w:r>
      <w:r>
        <w:rPr>
          <w:rFonts w:ascii="Calibri" w:hAnsi="Calibri" w:cs="Calibri"/>
          <w:sz w:val="22"/>
          <w:szCs w:val="22"/>
        </w:rPr>
        <w:t xml:space="preserve"> </w:t>
      </w:r>
      <w:r w:rsidRPr="00597FEE">
        <w:rPr>
          <w:rFonts w:ascii="Calibri" w:hAnsi="Calibri" w:cs="Calibri"/>
          <w:sz w:val="22"/>
          <w:szCs w:val="22"/>
        </w:rPr>
        <w:t>stažuotojui) turi būti užtikrintas stažavimasis ne mažiau kaip 20 valandų, bet ne daugiau kaip 40 valandų per</w:t>
      </w:r>
      <w:r>
        <w:rPr>
          <w:rFonts w:ascii="Calibri" w:hAnsi="Calibri" w:cs="Calibri"/>
          <w:sz w:val="22"/>
          <w:szCs w:val="22"/>
        </w:rPr>
        <w:t xml:space="preserve"> </w:t>
      </w:r>
      <w:r w:rsidRPr="00597FEE">
        <w:rPr>
          <w:rFonts w:ascii="Calibri" w:hAnsi="Calibri" w:cs="Calibri"/>
          <w:sz w:val="22"/>
          <w:szCs w:val="22"/>
        </w:rPr>
        <w:t>savaitę.</w:t>
      </w:r>
    </w:p>
    <w:p w14:paraId="5AAE8266" w14:textId="2D67D721" w:rsidR="00203725" w:rsidRDefault="00203725" w:rsidP="00597FEE">
      <w:pPr>
        <w:spacing w:after="0" w:line="240" w:lineRule="auto"/>
        <w:jc w:val="both"/>
        <w:rPr>
          <w:rFonts w:ascii="Calibri" w:hAnsi="Calibri" w:cs="Calibri"/>
          <w:sz w:val="22"/>
          <w:szCs w:val="22"/>
        </w:rPr>
      </w:pPr>
    </w:p>
    <w:p w14:paraId="6DB0B31D" w14:textId="77777777" w:rsidR="006B2DD4" w:rsidRDefault="00902194" w:rsidP="00534FAD">
      <w:pPr>
        <w:pStyle w:val="Sraopastraipa"/>
        <w:numPr>
          <w:ilvl w:val="0"/>
          <w:numId w:val="32"/>
        </w:numPr>
        <w:tabs>
          <w:tab w:val="left" w:pos="851"/>
        </w:tabs>
        <w:spacing w:after="0" w:line="240" w:lineRule="auto"/>
        <w:ind w:left="0" w:firstLine="567"/>
        <w:jc w:val="both"/>
        <w:rPr>
          <w:rFonts w:ascii="Calibri" w:hAnsi="Calibri" w:cs="Calibri"/>
          <w:sz w:val="22"/>
          <w:szCs w:val="22"/>
        </w:rPr>
      </w:pPr>
      <w:r w:rsidRPr="00534FAD">
        <w:rPr>
          <w:rFonts w:ascii="Calibri" w:hAnsi="Calibri" w:cs="Calibri"/>
          <w:sz w:val="22"/>
          <w:szCs w:val="22"/>
        </w:rPr>
        <w:t xml:space="preserve">Tiekėjas ne vėliau kaip per 10 darbo dienų nuo pirkimo sutarties pasirašymo dienos turės pateikti paslaugų suteikimui įdarbintų nepalankioje padėtyje esančių asmenų sąrašą (sutarties priedas Nr. 3) (toliau – Remiamų asmenų sąrašas) bei jame nurodytus įdarbinimą patvirtinančius dokumentus. </w:t>
      </w:r>
      <w:r w:rsidR="007B22D7" w:rsidRPr="00534FAD">
        <w:rPr>
          <w:rFonts w:ascii="Calibri" w:hAnsi="Calibri" w:cs="Calibri"/>
          <w:sz w:val="22"/>
          <w:szCs w:val="22"/>
        </w:rPr>
        <w:t>Jei tiekėjas per  sutartyje nurodytą laikotarpį Remiamų asmenų sąrašo bei jame nurodytų įdarbinimą patvirtinančių dokumentų nepateikia, arba pateikti dokumentai neįrodo, kad tiekėjas galės įvykdyti šią sutarties sąlygą, laikoma kad pirkimo sutartis neįsigalioj</w:t>
      </w:r>
      <w:r w:rsidR="00534FAD" w:rsidRPr="00534FAD">
        <w:rPr>
          <w:rFonts w:ascii="Calibri" w:hAnsi="Calibri" w:cs="Calibri"/>
          <w:sz w:val="22"/>
          <w:szCs w:val="22"/>
        </w:rPr>
        <w:t>o</w:t>
      </w:r>
      <w:r w:rsidR="007B22D7" w:rsidRPr="00534FAD">
        <w:rPr>
          <w:rFonts w:ascii="Calibri" w:hAnsi="Calibri" w:cs="Calibri"/>
          <w:sz w:val="22"/>
          <w:szCs w:val="22"/>
        </w:rPr>
        <w:t xml:space="preserve"> ir tiekėjas atsisakė sudaryti pirkimo sutartį. Tuomet perkančioji organizacija </w:t>
      </w:r>
      <w:r w:rsidR="00534FAD" w:rsidRPr="00534FAD">
        <w:rPr>
          <w:rFonts w:ascii="Calibri" w:hAnsi="Calibri" w:cs="Calibri"/>
          <w:sz w:val="22"/>
          <w:szCs w:val="22"/>
        </w:rPr>
        <w:t>siūl</w:t>
      </w:r>
      <w:r w:rsidR="00534FAD">
        <w:rPr>
          <w:rFonts w:ascii="Calibri" w:hAnsi="Calibri" w:cs="Calibri"/>
          <w:sz w:val="22"/>
          <w:szCs w:val="22"/>
        </w:rPr>
        <w:t>ys</w:t>
      </w:r>
      <w:r w:rsidR="00534FAD" w:rsidRPr="00534FAD">
        <w:rPr>
          <w:rFonts w:ascii="Calibri" w:hAnsi="Calibri" w:cs="Calibri"/>
          <w:sz w:val="22"/>
          <w:szCs w:val="22"/>
        </w:rPr>
        <w:t xml:space="preserve"> sudaryti pirkimo sutartį tiekėjui, kurio pasiūlymas pagal nustatytą pasiūlymų eilę yra pirmas po tiekėjo, atsisakiusio sudaryti pirkimo sutartį.</w:t>
      </w:r>
    </w:p>
    <w:p w14:paraId="03B4CB08" w14:textId="70977BAB" w:rsidR="00315083" w:rsidRPr="00534FAD" w:rsidRDefault="006B2DD4" w:rsidP="006B2DD4">
      <w:pPr>
        <w:pStyle w:val="Sraopastraipa"/>
        <w:numPr>
          <w:ilvl w:val="0"/>
          <w:numId w:val="32"/>
        </w:numPr>
        <w:tabs>
          <w:tab w:val="left" w:pos="851"/>
        </w:tabs>
        <w:spacing w:after="0" w:line="240" w:lineRule="auto"/>
        <w:jc w:val="both"/>
        <w:rPr>
          <w:rFonts w:ascii="Calibri" w:hAnsi="Calibri" w:cs="Calibri"/>
          <w:sz w:val="22"/>
          <w:szCs w:val="22"/>
        </w:rPr>
      </w:pPr>
      <w:r>
        <w:rPr>
          <w:rFonts w:ascii="Calibri" w:hAnsi="Calibri" w:cs="Calibri"/>
          <w:sz w:val="22"/>
          <w:szCs w:val="22"/>
        </w:rPr>
        <w:t>Socialinį k</w:t>
      </w:r>
      <w:r w:rsidRPr="006B2DD4">
        <w:rPr>
          <w:rFonts w:ascii="Calibri" w:hAnsi="Calibri" w:cs="Calibri"/>
          <w:sz w:val="22"/>
          <w:szCs w:val="22"/>
        </w:rPr>
        <w:t>riterijų gali įgyvendinti tiekėj</w:t>
      </w:r>
      <w:r>
        <w:rPr>
          <w:rFonts w:ascii="Calibri" w:hAnsi="Calibri" w:cs="Calibri"/>
          <w:sz w:val="22"/>
          <w:szCs w:val="22"/>
        </w:rPr>
        <w:t>as ir (arba) subtiekėjas, kuris</w:t>
      </w:r>
      <w:r w:rsidRPr="006B2DD4">
        <w:rPr>
          <w:rFonts w:ascii="Calibri" w:hAnsi="Calibri" w:cs="Calibri"/>
          <w:sz w:val="22"/>
          <w:szCs w:val="22"/>
        </w:rPr>
        <w:t xml:space="preserve"> tiesiogiai vykdo sutartį. </w:t>
      </w:r>
      <w:r w:rsidR="007B22D7" w:rsidRPr="00534FAD">
        <w:rPr>
          <w:rFonts w:ascii="Calibri" w:hAnsi="Calibri" w:cs="Calibri"/>
          <w:sz w:val="22"/>
          <w:szCs w:val="22"/>
        </w:rPr>
        <w:t xml:space="preserve"> </w:t>
      </w:r>
    </w:p>
    <w:p w14:paraId="56A68A56" w14:textId="77777777" w:rsidR="00902194" w:rsidRDefault="00902194" w:rsidP="005F4E39">
      <w:pPr>
        <w:spacing w:after="0" w:line="240" w:lineRule="auto"/>
        <w:jc w:val="center"/>
        <w:rPr>
          <w:rFonts w:ascii="Calibri" w:hAnsi="Calibri" w:cs="Calibri"/>
          <w:b/>
          <w:sz w:val="22"/>
          <w:szCs w:val="22"/>
        </w:rPr>
      </w:pPr>
    </w:p>
    <w:p w14:paraId="4CB58776" w14:textId="77777777" w:rsidR="00902194" w:rsidRDefault="00902194" w:rsidP="005F4E39">
      <w:pPr>
        <w:spacing w:after="0" w:line="240" w:lineRule="auto"/>
        <w:jc w:val="center"/>
        <w:rPr>
          <w:rFonts w:ascii="Calibri" w:hAnsi="Calibri" w:cs="Calibri"/>
          <w:b/>
          <w:sz w:val="22"/>
          <w:szCs w:val="22"/>
        </w:rPr>
      </w:pPr>
    </w:p>
    <w:p w14:paraId="0333BB4F" w14:textId="63764EAF" w:rsidR="00597FEE" w:rsidRDefault="00597FEE" w:rsidP="005F4E39">
      <w:pPr>
        <w:spacing w:after="0" w:line="240" w:lineRule="auto"/>
        <w:jc w:val="center"/>
        <w:rPr>
          <w:rFonts w:ascii="Calibri" w:hAnsi="Calibri" w:cs="Calibri"/>
          <w:b/>
          <w:sz w:val="22"/>
          <w:szCs w:val="22"/>
        </w:rPr>
      </w:pPr>
      <w:r w:rsidRPr="00597FEE">
        <w:rPr>
          <w:rFonts w:ascii="Calibri" w:hAnsi="Calibri" w:cs="Calibri"/>
          <w:b/>
          <w:sz w:val="22"/>
          <w:szCs w:val="22"/>
        </w:rPr>
        <w:t>ĮDARBINIMĄ PATVIRTINANTYS DOKUMENTAI</w:t>
      </w:r>
    </w:p>
    <w:p w14:paraId="25DC4965" w14:textId="77777777" w:rsidR="005F4E39" w:rsidRDefault="005F4E39" w:rsidP="005F4E39">
      <w:pPr>
        <w:spacing w:after="0" w:line="240" w:lineRule="auto"/>
        <w:ind w:firstLine="567"/>
        <w:jc w:val="both"/>
        <w:rPr>
          <w:rFonts w:ascii="Calibri" w:hAnsi="Calibri" w:cs="Calibri"/>
          <w:b/>
          <w:sz w:val="22"/>
          <w:szCs w:val="22"/>
        </w:rPr>
      </w:pPr>
    </w:p>
    <w:p w14:paraId="631F80B2" w14:textId="67B2B074" w:rsidR="00597FEE" w:rsidRPr="00597FEE" w:rsidRDefault="005F4E39" w:rsidP="005F4E39">
      <w:pPr>
        <w:spacing w:after="0" w:line="240" w:lineRule="auto"/>
        <w:ind w:firstLine="567"/>
        <w:jc w:val="both"/>
      </w:pPr>
      <w:r>
        <w:t>1</w:t>
      </w:r>
      <w:r w:rsidR="00597FEE" w:rsidRPr="00597FEE">
        <w:t xml:space="preserve">. Pateikiama informacija: įdarbinto asmens vardas, pavardė, mob. telefono </w:t>
      </w:r>
      <w:r>
        <w:t>Nr., el. pašto adresas</w:t>
      </w:r>
      <w:r w:rsidR="00597FEE" w:rsidRPr="00597FEE">
        <w:t>,</w:t>
      </w:r>
      <w:r>
        <w:t xml:space="preserve"> </w:t>
      </w:r>
      <w:r w:rsidR="00597FEE" w:rsidRPr="00597FEE">
        <w:t>įdarbinto asmen</w:t>
      </w:r>
      <w:r>
        <w:t>s funkcijos, vykdomos teikiant p</w:t>
      </w:r>
      <w:r w:rsidR="00597FEE" w:rsidRPr="00597FEE">
        <w:t>aslaugas, tikslinė grupė, kuriai priklauso asmuo,</w:t>
      </w:r>
      <w:r>
        <w:t xml:space="preserve"> </w:t>
      </w:r>
      <w:r w:rsidR="00597FEE" w:rsidRPr="00597FEE">
        <w:t>įdarbinimo pagrindas (darbo sutartis, pameistrystės sutartis, stažuotė), įdarbinto asmens darbdavio</w:t>
      </w:r>
      <w:r>
        <w:t xml:space="preserve"> </w:t>
      </w:r>
      <w:r w:rsidR="00597FEE" w:rsidRPr="00597FEE">
        <w:t>pavadinimas, juridinio asmens kodas.</w:t>
      </w:r>
    </w:p>
    <w:p w14:paraId="2AB2FD1D" w14:textId="3574D09A" w:rsidR="00597FEE" w:rsidRPr="00597FEE" w:rsidRDefault="00597FEE" w:rsidP="005F4E39">
      <w:pPr>
        <w:spacing w:after="0" w:line="240" w:lineRule="auto"/>
        <w:ind w:firstLine="567"/>
        <w:jc w:val="both"/>
      </w:pPr>
      <w:r w:rsidRPr="00597FEE">
        <w:lastRenderedPageBreak/>
        <w:t>2. Darbo sutarties su įdarbintu asmeniu kopija arba informacija apie apdraustųjų valstybinio socialinio</w:t>
      </w:r>
      <w:r w:rsidR="005F4E39">
        <w:t xml:space="preserve"> </w:t>
      </w:r>
      <w:r w:rsidRPr="00597FEE">
        <w:t>draudimo laikotarpius iš SODROS</w:t>
      </w:r>
      <w:r w:rsidR="007F4948">
        <w:rPr>
          <w:rStyle w:val="Puslapioinaosnuoroda"/>
        </w:rPr>
        <w:footnoteReference w:id="5"/>
      </w:r>
      <w:r w:rsidRPr="00597FEE">
        <w:t xml:space="preserve"> arba lygiavertė pažyma iš užsienio kompetentingos valstybės</w:t>
      </w:r>
      <w:r w:rsidR="005F4E39">
        <w:t xml:space="preserve"> </w:t>
      </w:r>
      <w:r w:rsidRPr="00597FEE">
        <w:t>institucijos, teikiančios duomenis apie įdarbintus asmenis (visuomet) ir (priklausomai nuo tikslinės</w:t>
      </w:r>
      <w:r w:rsidR="005F4E39">
        <w:t xml:space="preserve"> </w:t>
      </w:r>
      <w:r w:rsidRPr="00597FEE">
        <w:t>grupės, kuriai priskiriamas įdarbinamas asmuo:</w:t>
      </w:r>
    </w:p>
    <w:p w14:paraId="2FA51695" w14:textId="4C544E67" w:rsidR="00597FEE" w:rsidRPr="00597FEE" w:rsidRDefault="00597FEE" w:rsidP="005F4E39">
      <w:pPr>
        <w:spacing w:after="0" w:line="240" w:lineRule="auto"/>
        <w:ind w:firstLine="567"/>
        <w:jc w:val="both"/>
      </w:pPr>
      <w:r w:rsidRPr="00597FEE">
        <w:t>2.1. asmens su negalia pažymėjimo</w:t>
      </w:r>
      <w:r w:rsidR="007F4948">
        <w:rPr>
          <w:rStyle w:val="Puslapioinaosnuoroda"/>
        </w:rPr>
        <w:footnoteReference w:id="6"/>
      </w:r>
      <w:r w:rsidRPr="00597FEE">
        <w:t xml:space="preserve"> kopija (neįgaliojo pažymėjimo kopija</w:t>
      </w:r>
      <w:r w:rsidR="007F4948">
        <w:rPr>
          <w:rStyle w:val="Puslapioinaosnuoroda"/>
        </w:rPr>
        <w:footnoteReference w:id="7"/>
      </w:r>
      <w:r w:rsidRPr="00597FEE">
        <w:t>);</w:t>
      </w:r>
    </w:p>
    <w:p w14:paraId="5EB2723F" w14:textId="28797B22" w:rsidR="00597FEE" w:rsidRPr="00597FEE" w:rsidRDefault="00597FEE" w:rsidP="005F4E39">
      <w:pPr>
        <w:spacing w:after="0" w:line="240" w:lineRule="auto"/>
        <w:ind w:firstLine="567"/>
        <w:jc w:val="both"/>
      </w:pPr>
      <w:r w:rsidRPr="00597FEE">
        <w:t>2.2. savivaldybės administracijos direktoriaus įsakymo dėl vaiko laikinosios globos arba teismo</w:t>
      </w:r>
      <w:r w:rsidR="005F4E39">
        <w:t xml:space="preserve"> </w:t>
      </w:r>
      <w:r w:rsidRPr="00597FEE">
        <w:t>nutarties dėl tėvystės ar vaiko nuolatinės globos nustatymo kopija;</w:t>
      </w:r>
    </w:p>
    <w:p w14:paraId="2443FB8F" w14:textId="43F38F22" w:rsidR="00A35DFC" w:rsidRDefault="00597FEE" w:rsidP="005F4E39">
      <w:pPr>
        <w:spacing w:after="0" w:line="240" w:lineRule="auto"/>
        <w:ind w:firstLine="567"/>
        <w:jc w:val="both"/>
      </w:pPr>
      <w:r w:rsidRPr="00597FEE">
        <w:t>2.3. slaugomo asmens darbingumo lygio ir spec. poreikių pažymos arba pažyma iš SODROS, kad</w:t>
      </w:r>
      <w:r w:rsidR="005F4E39">
        <w:t xml:space="preserve"> </w:t>
      </w:r>
      <w:r w:rsidRPr="00597FEE">
        <w:t>asmuo yra apdraustas valstybės lėšomis, kaip tėvas (įtėvis) arba asmuo, paskirtas neįgaliojo</w:t>
      </w:r>
      <w:r w:rsidR="005F4E39">
        <w:t xml:space="preserve"> </w:t>
      </w:r>
      <w:r w:rsidRPr="00597FEE">
        <w:t>globėju, rūpintoju ar aprūpintoju, slaugantys ar nuolat prižiūrintys namuose neįgalųjį asmenį</w:t>
      </w:r>
      <w:r w:rsidR="005F4E39">
        <w:t xml:space="preserve"> </w:t>
      </w:r>
      <w:r w:rsidRPr="00597FEE">
        <w:t>bei gyvenamosios vietos deklaracija, iš kurios matytųsi, jog kartu su įdarbinamu (paskiriamu</w:t>
      </w:r>
      <w:r w:rsidR="005F4E39">
        <w:t xml:space="preserve"> </w:t>
      </w:r>
      <w:r w:rsidRPr="00597FEE">
        <w:t>vykdyti sutartį) asmeniu gyvena ir asmuo su negalia;</w:t>
      </w:r>
    </w:p>
    <w:p w14:paraId="20C89DD5" w14:textId="7B65FF70" w:rsidR="005F4E39" w:rsidRDefault="005F4E39" w:rsidP="005F4E39">
      <w:pPr>
        <w:spacing w:after="0" w:line="240" w:lineRule="auto"/>
        <w:ind w:firstLine="567"/>
        <w:jc w:val="both"/>
      </w:pPr>
      <w:r>
        <w:t>2.4. jei įdarbinamas (paskiriamas vykdyti sutartį) asmuo, kuriam suteiktas</w:t>
      </w:r>
      <w:r w:rsidR="00F91766">
        <w:t xml:space="preserve"> </w:t>
      </w:r>
      <w:r>
        <w:t>pabėgėlio statusas ar perkeliamojo asmens statusas, arba asmenys, kuriems suteikta papildoma</w:t>
      </w:r>
      <w:r w:rsidR="00F91766">
        <w:t xml:space="preserve"> </w:t>
      </w:r>
      <w:r>
        <w:t>ar laikinoji apsauga – teikiama leidimo gyventi Lietuvos Respublikoje kopija arba skaitmeninis</w:t>
      </w:r>
      <w:r w:rsidR="00F91766">
        <w:t xml:space="preserve"> </w:t>
      </w:r>
      <w:r>
        <w:t>leidimas laikinai gyventi Lietuvos Respublikoje</w:t>
      </w:r>
      <w:r w:rsidR="007F4948">
        <w:rPr>
          <w:rStyle w:val="Puslapioinaosnuoroda"/>
        </w:rPr>
        <w:footnoteReference w:id="8"/>
      </w:r>
      <w:r>
        <w:t xml:space="preserve"> (leidime yra nurodytas Lietuvos Respublikos</w:t>
      </w:r>
      <w:r w:rsidR="00F91766">
        <w:t xml:space="preserve"> </w:t>
      </w:r>
      <w:r>
        <w:t>įstatymo dė</w:t>
      </w:r>
      <w:r w:rsidR="00F91766">
        <w:t>l užsieniečių teisinės padėties</w:t>
      </w:r>
      <w:r w:rsidR="00CF42AF">
        <w:rPr>
          <w:rStyle w:val="Puslapioinaosnuoroda"/>
        </w:rPr>
        <w:footnoteReference w:id="9"/>
      </w:r>
      <w:r>
        <w:t xml:space="preserve"> straipsnis - išdavimo pagrindas. Leidimo duomenų</w:t>
      </w:r>
      <w:r w:rsidR="00F91766">
        <w:t xml:space="preserve"> </w:t>
      </w:r>
      <w:r>
        <w:t>teisingumą ir leidimo galiojimą galima patikrinti Migracijos departamento prie Lietuvos</w:t>
      </w:r>
      <w:r w:rsidR="00F91766">
        <w:t xml:space="preserve"> </w:t>
      </w:r>
      <w:r>
        <w:t>Respublikos vidaus reikalų ministerijos interneto svetainėje (https://www.migracija.lt/eleidimas);</w:t>
      </w:r>
    </w:p>
    <w:p w14:paraId="4390465D" w14:textId="6B2B7262" w:rsidR="005F4E39" w:rsidRDefault="005F4E39" w:rsidP="005F4E39">
      <w:pPr>
        <w:spacing w:after="0" w:line="240" w:lineRule="auto"/>
        <w:ind w:firstLine="567"/>
        <w:jc w:val="both"/>
      </w:pPr>
      <w:r>
        <w:t>2.5. jei įdarbinamas ar paskiriamas  vykdyti sutartį asmuo, baigęs psichologinės</w:t>
      </w:r>
      <w:r w:rsidR="00F91766">
        <w:t xml:space="preserve"> </w:t>
      </w:r>
      <w:r>
        <w:t>ir socialinės reabilitacijos programas, skirtas nuo psichoaktyviųjų medžiagų vartojimo</w:t>
      </w:r>
      <w:r w:rsidR="00F91766">
        <w:t xml:space="preserve"> </w:t>
      </w:r>
      <w:r>
        <w:t>priklausomiems asmenims reabilituoti – teikiamas dokumentas (pažyma) apie baigtą programą</w:t>
      </w:r>
      <w:r w:rsidR="00F91766">
        <w:t xml:space="preserve"> </w:t>
      </w:r>
      <w:r>
        <w:t>iš psichologinės socialinės reabilitacijos įstaigos (bendruomenės), turinčios licenciją teikti</w:t>
      </w:r>
      <w:r w:rsidR="00F91766">
        <w:t xml:space="preserve"> </w:t>
      </w:r>
      <w:r>
        <w:t>trumpalaikę socialinę globą socialinę riziką pat</w:t>
      </w:r>
      <w:r w:rsidR="00F91766">
        <w:t>iriantiems suaugusiems asmenims</w:t>
      </w:r>
      <w:r w:rsidR="00CF42AF">
        <w:rPr>
          <w:rStyle w:val="Puslapioinaosnuoroda"/>
        </w:rPr>
        <w:footnoteReference w:id="10"/>
      </w:r>
      <w:r>
        <w:t>;</w:t>
      </w:r>
    </w:p>
    <w:p w14:paraId="35BC5D0B" w14:textId="4F2B3EE4" w:rsidR="005F4E39" w:rsidRDefault="005F4E39" w:rsidP="005F4E39">
      <w:pPr>
        <w:spacing w:after="0" w:line="240" w:lineRule="auto"/>
        <w:ind w:firstLine="567"/>
        <w:jc w:val="both"/>
      </w:pPr>
      <w:r>
        <w:t>2.6. asmuo, grįžęs iš laisvės atėmimo vietų teikia Paleidimo iš suėmimo vykdymo ar</w:t>
      </w:r>
      <w:r w:rsidR="00F91766">
        <w:t xml:space="preserve"> </w:t>
      </w:r>
      <w:r>
        <w:t>bau</w:t>
      </w:r>
      <w:r w:rsidR="00F91766">
        <w:t>smės atlikimo vietos pažymėjimo</w:t>
      </w:r>
      <w:r w:rsidR="00CF42AF">
        <w:rPr>
          <w:rStyle w:val="Puslapioinaosnuoroda"/>
        </w:rPr>
        <w:footnoteReference w:id="11"/>
      </w:r>
      <w:r>
        <w:t xml:space="preserve"> kopiją;</w:t>
      </w:r>
    </w:p>
    <w:p w14:paraId="71C6EDBB" w14:textId="4A89977E" w:rsidR="005F4E39" w:rsidRDefault="005F4E39" w:rsidP="005F4E39">
      <w:pPr>
        <w:spacing w:after="0" w:line="240" w:lineRule="auto"/>
        <w:ind w:firstLine="567"/>
        <w:jc w:val="both"/>
      </w:pPr>
      <w:r>
        <w:t>2.7. jei yra įdarbinamas ar sutartį paskiriamas vykdyti vyresnis kaip 55 m. asmuo,</w:t>
      </w:r>
      <w:r w:rsidR="00F91766">
        <w:t xml:space="preserve"> </w:t>
      </w:r>
      <w:r>
        <w:t>teikiama amžių įrodančio dokumento – paso, tapatybės kortelės ar kito lygiaverčio dokumento</w:t>
      </w:r>
      <w:r w:rsidR="00F91766">
        <w:t xml:space="preserve"> </w:t>
      </w:r>
      <w:r>
        <w:t>kopija ir (arba) kiti lygiaverčiai įrodymai.</w:t>
      </w:r>
    </w:p>
    <w:p w14:paraId="1B859E2F" w14:textId="2D2CB12A" w:rsidR="00F91766" w:rsidRDefault="00F91766" w:rsidP="00F91766">
      <w:pPr>
        <w:spacing w:after="0" w:line="240" w:lineRule="auto"/>
        <w:ind w:firstLine="567"/>
        <w:jc w:val="both"/>
      </w:pPr>
      <w:r>
        <w:t>3. Jeigu Tiekėjas iš užsienio valstybės, jis teikia tose šalyse kompetentingų oficialių institucijų išduodamus dokumentus.</w:t>
      </w:r>
    </w:p>
    <w:p w14:paraId="09E5A709" w14:textId="241602B6" w:rsidR="00A35DFC" w:rsidRDefault="00A35DFC" w:rsidP="00A35DFC"/>
    <w:p w14:paraId="7B72C892" w14:textId="307810D3" w:rsidR="00A35DFC" w:rsidRDefault="00A35DFC" w:rsidP="00A35DFC"/>
    <w:p w14:paraId="092A3C48" w14:textId="1144FFE8" w:rsidR="00A35DFC" w:rsidRDefault="00A35DFC" w:rsidP="00A35DFC"/>
    <w:p w14:paraId="1F1A2360" w14:textId="4BF940FF" w:rsidR="00A35DFC" w:rsidRDefault="00A35DFC" w:rsidP="00A35DFC"/>
    <w:p w14:paraId="343F56B2" w14:textId="6126BF55" w:rsidR="00A35DFC" w:rsidRDefault="00A35DFC" w:rsidP="00A35DFC"/>
    <w:p w14:paraId="268710B9" w14:textId="6D6680C6" w:rsidR="00A35DFC" w:rsidRDefault="00A35DFC" w:rsidP="00A35DFC"/>
    <w:p w14:paraId="7AD62CAD" w14:textId="77777777" w:rsidR="002D05D4" w:rsidRDefault="002D05D4" w:rsidP="00736134">
      <w:pPr>
        <w:keepNext/>
        <w:keepLines/>
        <w:spacing w:before="120" w:after="0" w:line="240" w:lineRule="auto"/>
        <w:ind w:left="5103"/>
        <w:outlineLvl w:val="1"/>
        <w:rPr>
          <w:rFonts w:eastAsiaTheme="majorEastAsia" w:cstheme="majorBidi"/>
        </w:rPr>
      </w:pPr>
      <w:bookmarkStart w:id="56" w:name="_Toc126333946"/>
    </w:p>
    <w:p w14:paraId="4AA45B64" w14:textId="5BB2F10B" w:rsidR="00736134" w:rsidRPr="00736134" w:rsidRDefault="00736134" w:rsidP="00736134">
      <w:pPr>
        <w:keepNext/>
        <w:keepLines/>
        <w:spacing w:before="120" w:after="0" w:line="240" w:lineRule="auto"/>
        <w:ind w:left="5103"/>
        <w:outlineLvl w:val="1"/>
        <w:rPr>
          <w:rFonts w:eastAsiaTheme="majorEastAsia" w:cstheme="majorBidi"/>
        </w:rPr>
      </w:pPr>
      <w:r w:rsidRPr="00736134">
        <w:rPr>
          <w:rFonts w:eastAsiaTheme="majorEastAsia" w:cstheme="majorBidi"/>
        </w:rPr>
        <w:t xml:space="preserve">Pirkimo sąlygų </w:t>
      </w:r>
      <w:r w:rsidR="00BD0B98">
        <w:rPr>
          <w:rFonts w:eastAsiaTheme="majorEastAsia" w:cstheme="majorBidi"/>
        </w:rPr>
        <w:t>8</w:t>
      </w:r>
      <w:r w:rsidRPr="00736134">
        <w:rPr>
          <w:rFonts w:eastAsiaTheme="majorEastAsia" w:cstheme="majorBidi"/>
        </w:rPr>
        <w:t xml:space="preserve"> priedas „Tiekėjo deklaracija dėl atitikties Regla</w:t>
      </w:r>
      <w:r w:rsidR="001F1489">
        <w:rPr>
          <w:rFonts w:eastAsiaTheme="majorEastAsia" w:cstheme="majorBidi"/>
        </w:rPr>
        <w:t>mento nuostatoms</w:t>
      </w:r>
      <w:r w:rsidRPr="00736134">
        <w:rPr>
          <w:rFonts w:eastAsiaTheme="majorEastAsia" w:cstheme="majorBidi"/>
        </w:rPr>
        <w:t>“</w:t>
      </w:r>
      <w:bookmarkEnd w:id="56"/>
    </w:p>
    <w:p w14:paraId="188116DA"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48F515CD" w14:textId="77777777" w:rsidR="001F1489" w:rsidRPr="001F1489" w:rsidRDefault="001F1489" w:rsidP="001F1489">
      <w:pPr>
        <w:spacing w:after="0" w:line="240" w:lineRule="auto"/>
        <w:jc w:val="center"/>
        <w:rPr>
          <w:rFonts w:ascii="Calibri" w:eastAsia="Times New Roman" w:hAnsi="Calibri" w:cs="Calibri"/>
          <w:color w:val="000000"/>
          <w:sz w:val="22"/>
          <w:szCs w:val="22"/>
          <w:u w:val="single"/>
        </w:rPr>
      </w:pPr>
    </w:p>
    <w:p w14:paraId="793AA7D7" w14:textId="5392FCB2" w:rsidR="001F1489" w:rsidRPr="001F1489" w:rsidRDefault="001F1489" w:rsidP="001F1489">
      <w:pPr>
        <w:spacing w:after="0" w:line="240" w:lineRule="auto"/>
        <w:jc w:val="center"/>
        <w:rPr>
          <w:rFonts w:ascii="Calibri" w:eastAsia="Times New Roman" w:hAnsi="Calibri" w:cs="Calibri"/>
          <w:color w:val="000000"/>
          <w:sz w:val="22"/>
          <w:szCs w:val="22"/>
          <w:u w:val="single"/>
        </w:rPr>
      </w:pPr>
      <w:r w:rsidRPr="001F1489">
        <w:rPr>
          <w:rFonts w:ascii="Calibri" w:eastAsia="Times New Roman" w:hAnsi="Calibri" w:cs="Calibri"/>
          <w:color w:val="000000"/>
          <w:sz w:val="22"/>
          <w:szCs w:val="22"/>
          <w:u w:val="single"/>
        </w:rPr>
        <w:t>___________________________________</w:t>
      </w:r>
    </w:p>
    <w:p w14:paraId="5A45DCCA" w14:textId="77777777" w:rsidR="001F1489" w:rsidRPr="001F1489" w:rsidRDefault="001F1489" w:rsidP="001F1489">
      <w:pPr>
        <w:spacing w:after="0" w:line="240" w:lineRule="auto"/>
        <w:jc w:val="center"/>
        <w:rPr>
          <w:rFonts w:ascii="Calibri" w:eastAsia="Times New Roman" w:hAnsi="Calibri" w:cs="Calibri"/>
          <w:sz w:val="22"/>
          <w:szCs w:val="22"/>
          <w:u w:val="single"/>
        </w:rPr>
      </w:pPr>
    </w:p>
    <w:p w14:paraId="45340A9F"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 (Tiekėjo/subtiekėjo pavadinimas)</w:t>
      </w:r>
    </w:p>
    <w:p w14:paraId="78885C69" w14:textId="77777777" w:rsidR="001F1489" w:rsidRPr="001F1489" w:rsidRDefault="001F1489" w:rsidP="001F1489">
      <w:pPr>
        <w:spacing w:after="0" w:line="240" w:lineRule="auto"/>
        <w:rPr>
          <w:rFonts w:ascii="Calibri" w:eastAsia="Times New Roman" w:hAnsi="Calibri" w:cs="Calibri"/>
          <w:sz w:val="22"/>
          <w:szCs w:val="22"/>
        </w:rPr>
      </w:pPr>
    </w:p>
    <w:p w14:paraId="224E2281" w14:textId="77777777" w:rsidR="001F1489" w:rsidRPr="001F1489" w:rsidRDefault="001F1489" w:rsidP="001F1489">
      <w:pPr>
        <w:spacing w:after="0" w:line="240" w:lineRule="auto"/>
        <w:rPr>
          <w:rFonts w:ascii="Calibri" w:eastAsia="Times New Roman" w:hAnsi="Calibri" w:cs="Calibri"/>
          <w:sz w:val="22"/>
          <w:szCs w:val="22"/>
        </w:rPr>
      </w:pPr>
    </w:p>
    <w:p w14:paraId="2A8E7A2B"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___________________________________</w:t>
      </w:r>
    </w:p>
    <w:p w14:paraId="36F18C27"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 (Pirkimo vykdytojo pavadinimas)</w:t>
      </w:r>
    </w:p>
    <w:p w14:paraId="6B9A8769" w14:textId="77777777" w:rsidR="001F1489" w:rsidRPr="001F1489" w:rsidRDefault="001F1489" w:rsidP="001F1489">
      <w:pPr>
        <w:spacing w:after="0" w:line="240" w:lineRule="auto"/>
        <w:jc w:val="center"/>
        <w:rPr>
          <w:rFonts w:ascii="Calibri" w:eastAsia="Times New Roman" w:hAnsi="Calibri" w:cs="Calibri"/>
          <w:b/>
          <w:bCs/>
          <w:smallCaps/>
          <w:color w:val="000000"/>
          <w:sz w:val="22"/>
          <w:szCs w:val="22"/>
        </w:rPr>
      </w:pPr>
    </w:p>
    <w:p w14:paraId="2249BFC8" w14:textId="77777777" w:rsidR="001F1489" w:rsidRPr="001F1489" w:rsidRDefault="001F1489" w:rsidP="001F1489">
      <w:pPr>
        <w:spacing w:after="0" w:line="240" w:lineRule="auto"/>
        <w:jc w:val="center"/>
        <w:rPr>
          <w:rFonts w:ascii="Calibri" w:eastAsia="Times New Roman" w:hAnsi="Calibri" w:cs="Calibri"/>
          <w:b/>
          <w:bCs/>
          <w:smallCaps/>
          <w:color w:val="000000"/>
          <w:sz w:val="28"/>
          <w:szCs w:val="28"/>
        </w:rPr>
      </w:pPr>
    </w:p>
    <w:p w14:paraId="024F2038" w14:textId="414F80F4" w:rsidR="001F1489" w:rsidRPr="001F1489" w:rsidRDefault="001F1489" w:rsidP="001F1489">
      <w:pPr>
        <w:spacing w:after="0" w:line="240" w:lineRule="auto"/>
        <w:jc w:val="center"/>
        <w:rPr>
          <w:rFonts w:ascii="Calibri" w:eastAsia="Times New Roman" w:hAnsi="Calibri" w:cs="Calibri"/>
          <w:sz w:val="28"/>
          <w:szCs w:val="28"/>
        </w:rPr>
      </w:pPr>
      <w:r w:rsidRPr="001F1489">
        <w:rPr>
          <w:rFonts w:ascii="Calibri" w:eastAsia="Times New Roman" w:hAnsi="Calibri" w:cs="Calibri"/>
          <w:b/>
          <w:bCs/>
          <w:smallCaps/>
          <w:color w:val="000000"/>
          <w:sz w:val="28"/>
          <w:szCs w:val="28"/>
        </w:rPr>
        <w:t>TIEKĖJO/ SUBTIEKĖJO</w:t>
      </w:r>
      <w:r w:rsidR="00A43DC7">
        <w:rPr>
          <w:rFonts w:ascii="Calibri" w:eastAsia="Times New Roman" w:hAnsi="Calibri" w:cs="Calibri"/>
          <w:b/>
          <w:bCs/>
          <w:smallCaps/>
          <w:color w:val="000000"/>
          <w:sz w:val="28"/>
          <w:szCs w:val="28"/>
          <w:vertAlign w:val="superscript"/>
        </w:rPr>
        <w:t>*</w:t>
      </w:r>
      <w:r w:rsidRPr="001F1489">
        <w:rPr>
          <w:rFonts w:ascii="Calibri" w:eastAsia="Times New Roman" w:hAnsi="Calibri" w:cs="Calibri"/>
          <w:b/>
          <w:bCs/>
          <w:smallCaps/>
          <w:color w:val="000000"/>
          <w:sz w:val="28"/>
          <w:szCs w:val="28"/>
        </w:rPr>
        <w:t xml:space="preserve">  DEKLARACIJA</w:t>
      </w:r>
    </w:p>
    <w:p w14:paraId="3093BF8A" w14:textId="77777777" w:rsidR="001F1489" w:rsidRPr="001F1489" w:rsidRDefault="001F1489" w:rsidP="001F1489">
      <w:pPr>
        <w:shd w:val="clear" w:color="auto" w:fill="FFFFFF"/>
        <w:spacing w:after="0" w:line="240" w:lineRule="auto"/>
        <w:jc w:val="center"/>
        <w:rPr>
          <w:rFonts w:ascii="Calibri" w:eastAsia="Times New Roman" w:hAnsi="Calibri" w:cs="Calibri"/>
          <w:sz w:val="22"/>
          <w:szCs w:val="22"/>
        </w:rPr>
      </w:pPr>
      <w:r w:rsidRPr="001F1489">
        <w:rPr>
          <w:rFonts w:ascii="Calibri" w:eastAsia="Times New Roman" w:hAnsi="Calibri" w:cs="Calibri"/>
          <w:sz w:val="22"/>
          <w:szCs w:val="22"/>
        </w:rPr>
        <w:t> </w:t>
      </w:r>
    </w:p>
    <w:p w14:paraId="2F27D7A5"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__________________</w:t>
      </w:r>
    </w:p>
    <w:p w14:paraId="26889C80"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(Data)</w:t>
      </w:r>
    </w:p>
    <w:p w14:paraId="61E89FE2" w14:textId="77777777" w:rsidR="001F1489" w:rsidRPr="001F1489" w:rsidRDefault="001F1489" w:rsidP="001F1489">
      <w:pPr>
        <w:spacing w:after="0" w:line="240" w:lineRule="auto"/>
        <w:rPr>
          <w:rFonts w:ascii="Calibri" w:eastAsia="Times New Roman" w:hAnsi="Calibri" w:cs="Calibri"/>
          <w:sz w:val="22"/>
          <w:szCs w:val="22"/>
        </w:rPr>
      </w:pPr>
    </w:p>
    <w:p w14:paraId="344A8296"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29807408"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(a)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3FF031F2"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(b)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CB8DEFC"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5B4F7417"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12256AA7" w14:textId="0CD8F580" w:rsidR="001F1489" w:rsidRPr="001F1489" w:rsidRDefault="001F1489" w:rsidP="001F1489">
      <w:pPr>
        <w:spacing w:after="0" w:line="240" w:lineRule="auto"/>
        <w:jc w:val="both"/>
        <w:rPr>
          <w:rFonts w:ascii="Calibri" w:eastAsiaTheme="minorHAnsi" w:hAnsi="Calibri" w:cs="Calibri"/>
          <w:color w:val="000000"/>
          <w:sz w:val="22"/>
          <w:szCs w:val="22"/>
          <w:shd w:val="clear" w:color="auto" w:fill="FFFFFF"/>
          <w:lang w:eastAsia="en-US"/>
        </w:rPr>
      </w:pPr>
      <w:r w:rsidRPr="001F1489">
        <w:rPr>
          <w:rFonts w:ascii="Calibri" w:eastAsia="Times New Roman" w:hAnsi="Calibri" w:cs="Calibri"/>
          <w:color w:val="000000"/>
          <w:sz w:val="22"/>
          <w:szCs w:val="22"/>
        </w:rPr>
        <w:t xml:space="preserve">Patvirtinu, kad tiekėjui/subtiekėjui kuriuos esu pasitelkęs ar pasitelksiu ateityje, </w:t>
      </w:r>
      <w:r w:rsidRPr="001F1489">
        <w:rPr>
          <w:rFonts w:ascii="Calibri" w:eastAsiaTheme="minorHAnsi" w:hAnsi="Calibri" w:cs="Calibri"/>
          <w:sz w:val="22"/>
          <w:szCs w:val="22"/>
          <w:lang w:eastAsia="en-US"/>
        </w:rPr>
        <w:t xml:space="preserve">ūkio subjektams, kurių pajėgumais remiuosi ar (ir) remsiuosi, prekių (ir jų sudedamųjų dalių) gamintojams </w:t>
      </w:r>
      <w:r w:rsidRPr="001F1489">
        <w:rPr>
          <w:rFonts w:ascii="Calibri" w:eastAsia="Times New Roman" w:hAnsi="Calibri" w:cs="Calibri"/>
          <w:color w:val="000000"/>
          <w:sz w:val="22"/>
          <w:szCs w:val="22"/>
        </w:rPr>
        <w:t>netaikomos</w:t>
      </w:r>
      <w:r w:rsidRPr="001F1489">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40794968"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p w14:paraId="0801F23A"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1F1489" w:rsidRPr="001F1489" w14:paraId="65CAC436" w14:textId="77777777" w:rsidTr="001930C9">
        <w:trPr>
          <w:jc w:val="center"/>
        </w:trPr>
        <w:tc>
          <w:tcPr>
            <w:tcW w:w="0" w:type="auto"/>
            <w:gridSpan w:val="6"/>
            <w:tcMar>
              <w:top w:w="0" w:type="dxa"/>
              <w:left w:w="108" w:type="dxa"/>
              <w:bottom w:w="0" w:type="dxa"/>
              <w:right w:w="108" w:type="dxa"/>
            </w:tcMar>
            <w:hideMark/>
          </w:tcPr>
          <w:p w14:paraId="4DB64D92"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tc>
      </w:tr>
      <w:tr w:rsidR="001F1489" w:rsidRPr="001F1489" w14:paraId="25EC9F1A" w14:textId="77777777" w:rsidTr="001930C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ED63438"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6A9E11B2"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D19D333"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2C816D4"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0120B1EA"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E560AE3" w14:textId="77777777" w:rsidR="001F1489" w:rsidRPr="001F1489" w:rsidRDefault="001F1489" w:rsidP="001F1489">
            <w:pPr>
              <w:spacing w:after="0" w:line="240" w:lineRule="auto"/>
              <w:rPr>
                <w:rFonts w:ascii="Calibri" w:eastAsia="Times New Roman" w:hAnsi="Calibri" w:cs="Calibri"/>
                <w:sz w:val="22"/>
                <w:szCs w:val="22"/>
              </w:rPr>
            </w:pPr>
          </w:p>
        </w:tc>
      </w:tr>
      <w:tr w:rsidR="001F1489" w:rsidRPr="001F1489" w14:paraId="0B49F9EE" w14:textId="77777777" w:rsidTr="001930C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1A07853"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0434AD65"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ECB9BB"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B9E2F8E"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5E933579"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0774975" w14:textId="77777777" w:rsidR="001F1489" w:rsidRPr="001F1489" w:rsidRDefault="001F1489" w:rsidP="001F1489">
            <w:pPr>
              <w:spacing w:after="0" w:line="240" w:lineRule="auto"/>
              <w:rPr>
                <w:rFonts w:ascii="Calibri" w:eastAsia="Times New Roman" w:hAnsi="Calibri" w:cs="Calibri"/>
                <w:sz w:val="22"/>
                <w:szCs w:val="22"/>
              </w:rPr>
            </w:pPr>
          </w:p>
        </w:tc>
      </w:tr>
    </w:tbl>
    <w:p w14:paraId="225DEFF7" w14:textId="77777777" w:rsidR="00A43DC7" w:rsidRDefault="00A43DC7" w:rsidP="00A43DC7">
      <w:pPr>
        <w:spacing w:after="0" w:line="240" w:lineRule="auto"/>
        <w:jc w:val="both"/>
        <w:rPr>
          <w:rFonts w:ascii="Calibri" w:eastAsia="Times New Roman" w:hAnsi="Calibri" w:cs="Calibri"/>
          <w:i/>
          <w:iCs/>
          <w:color w:val="EE0000"/>
          <w:sz w:val="22"/>
          <w:szCs w:val="22"/>
        </w:rPr>
      </w:pPr>
    </w:p>
    <w:p w14:paraId="3FDA1A3B" w14:textId="09136110" w:rsidR="00A43DC7" w:rsidRPr="00A43DC7" w:rsidRDefault="00A43DC7" w:rsidP="00A43DC7">
      <w:pPr>
        <w:spacing w:after="0" w:line="240" w:lineRule="auto"/>
        <w:jc w:val="both"/>
        <w:rPr>
          <w:rFonts w:ascii="Calibri" w:eastAsia="Aptos" w:hAnsi="Calibri" w:cs="Calibri"/>
          <w:i/>
          <w:iCs/>
          <w:color w:val="EE0000"/>
          <w:kern w:val="2"/>
          <w:sz w:val="22"/>
          <w:szCs w:val="22"/>
          <w:lang w:eastAsia="en-US"/>
          <w14:ligatures w14:val="standardContextual"/>
        </w:rPr>
      </w:pPr>
      <w:r w:rsidRPr="00A43DC7">
        <w:rPr>
          <w:rFonts w:ascii="Calibri" w:eastAsia="Times New Roman" w:hAnsi="Calibri" w:cs="Calibri"/>
          <w:i/>
          <w:iCs/>
          <w:color w:val="EE0000"/>
          <w:sz w:val="22"/>
          <w:szCs w:val="22"/>
        </w:rPr>
        <w:t>*</w:t>
      </w:r>
      <w:r w:rsidRPr="00A43DC7">
        <w:rPr>
          <w:rFonts w:ascii="Calibri" w:eastAsia="Aptos" w:hAnsi="Calibri" w:cs="Calibri"/>
          <w:i/>
          <w:iCs/>
          <w:color w:val="EE0000"/>
          <w:kern w:val="2"/>
          <w:sz w:val="22"/>
          <w:szCs w:val="22"/>
          <w:lang w:eastAsia="en-US"/>
          <w14:ligatures w14:val="standardContextual"/>
        </w:rPr>
        <w:t>Šiame dokumente sąvoka „subtiekėjas“ reiškia tiek ūkio subjektą, kurio pajėgumais remiamasi</w:t>
      </w:r>
      <w:r w:rsidR="00E33771">
        <w:rPr>
          <w:rFonts w:ascii="Calibri" w:eastAsia="Aptos" w:hAnsi="Calibri" w:cs="Calibri"/>
          <w:i/>
          <w:iCs/>
          <w:color w:val="EE0000"/>
          <w:kern w:val="2"/>
          <w:sz w:val="22"/>
          <w:szCs w:val="22"/>
          <w:lang w:eastAsia="en-US"/>
          <w14:ligatures w14:val="standardContextual"/>
        </w:rPr>
        <w:t xml:space="preserve"> (išskyrus kvazisubtiekėją)</w:t>
      </w:r>
      <w:r w:rsidRPr="00A43DC7">
        <w:rPr>
          <w:rFonts w:ascii="Calibri" w:eastAsia="Aptos" w:hAnsi="Calibri" w:cs="Calibri"/>
          <w:i/>
          <w:iCs/>
          <w:color w:val="EE0000"/>
          <w:kern w:val="2"/>
          <w:sz w:val="22"/>
          <w:szCs w:val="22"/>
          <w:lang w:eastAsia="en-US"/>
          <w14:ligatures w14:val="standardContextual"/>
        </w:rPr>
        <w:t xml:space="preserve">, tiek subtiekėją. </w:t>
      </w:r>
    </w:p>
    <w:p w14:paraId="42B8BEA3" w14:textId="77777777" w:rsidR="00736134" w:rsidRPr="00A43DC7" w:rsidRDefault="00736134" w:rsidP="00736134">
      <w:pPr>
        <w:rPr>
          <w:sz w:val="20"/>
          <w:szCs w:val="20"/>
        </w:rPr>
      </w:pPr>
    </w:p>
    <w:p w14:paraId="57826BCF" w14:textId="239A131D" w:rsidR="00A86CB6" w:rsidRPr="00A86CB6" w:rsidRDefault="00736134" w:rsidP="00BD0B98">
      <w:pPr>
        <w:ind w:left="5103"/>
        <w:rPr>
          <w:rFonts w:ascii="Calibri" w:eastAsia="Calibri" w:hAnsi="Calibri" w:cs="Calibri"/>
          <w:sz w:val="22"/>
          <w:szCs w:val="22"/>
          <w:lang w:eastAsia="en-US"/>
        </w:rPr>
      </w:pPr>
      <w:r w:rsidRPr="00736134">
        <w:rPr>
          <w:sz w:val="20"/>
          <w:szCs w:val="20"/>
        </w:rPr>
        <w:br w:type="page"/>
      </w:r>
      <w:r w:rsidR="001F1489">
        <w:lastRenderedPageBreak/>
        <w:t xml:space="preserve"> </w:t>
      </w:r>
      <w:r w:rsidR="00A86CB6" w:rsidRPr="00A86CB6">
        <w:rPr>
          <w:rFonts w:ascii="Calibri" w:eastAsia="Calibri" w:hAnsi="Calibri" w:cs="Calibri"/>
          <w:sz w:val="22"/>
          <w:szCs w:val="22"/>
          <w:lang w:eastAsia="en-US"/>
        </w:rPr>
        <w:t xml:space="preserve">Pirkimo sąlygų </w:t>
      </w:r>
      <w:r w:rsidR="00BD0B98">
        <w:rPr>
          <w:rFonts w:ascii="Calibri" w:eastAsia="Calibri" w:hAnsi="Calibri" w:cs="Calibri"/>
          <w:sz w:val="22"/>
          <w:szCs w:val="22"/>
          <w:lang w:eastAsia="en-US"/>
        </w:rPr>
        <w:t>9</w:t>
      </w:r>
      <w:r w:rsidR="00A86CB6" w:rsidRPr="00A86CB6">
        <w:rPr>
          <w:rFonts w:ascii="Calibri" w:eastAsia="Calibri" w:hAnsi="Calibri" w:cs="Calibri"/>
          <w:sz w:val="22"/>
          <w:szCs w:val="22"/>
          <w:lang w:eastAsia="en-US"/>
        </w:rPr>
        <w:t xml:space="preserve"> priedas „Deklaracija dėl tiekėjo atsakingų asmenų“</w:t>
      </w:r>
    </w:p>
    <w:p w14:paraId="416ED351" w14:textId="2BFA64E7" w:rsidR="00A86CB6" w:rsidRDefault="00A86CB6" w:rsidP="00A86CB6">
      <w:pPr>
        <w:spacing w:after="0" w:line="240" w:lineRule="auto"/>
        <w:ind w:left="-425"/>
        <w:jc w:val="center"/>
        <w:rPr>
          <w:rFonts w:ascii="Calibri" w:eastAsia="Calibri" w:hAnsi="Calibri" w:cs="Calibri"/>
          <w:b/>
          <w:sz w:val="28"/>
          <w:szCs w:val="28"/>
          <w:lang w:eastAsia="en-US"/>
        </w:rPr>
      </w:pPr>
    </w:p>
    <w:p w14:paraId="3FFDC89C" w14:textId="77777777" w:rsidR="004E0075" w:rsidRPr="00A86CB6" w:rsidRDefault="004E0075" w:rsidP="00A86CB6">
      <w:pPr>
        <w:spacing w:after="0" w:line="240" w:lineRule="auto"/>
        <w:ind w:left="-425"/>
        <w:jc w:val="center"/>
        <w:rPr>
          <w:rFonts w:ascii="Calibri" w:eastAsia="Calibri" w:hAnsi="Calibri" w:cs="Calibri"/>
          <w:b/>
          <w:sz w:val="28"/>
          <w:szCs w:val="28"/>
          <w:lang w:eastAsia="en-US"/>
        </w:rPr>
      </w:pPr>
    </w:p>
    <w:p w14:paraId="53ADB293"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r w:rsidRPr="00A86CB6">
        <w:rPr>
          <w:rFonts w:ascii="Calibri" w:eastAsia="Calibri" w:hAnsi="Calibri" w:cs="Calibri"/>
          <w:b/>
          <w:sz w:val="28"/>
          <w:szCs w:val="28"/>
          <w:lang w:eastAsia="en-US"/>
        </w:rPr>
        <w:t>DEKLARACIJA DĖL TIEKĖJO ATSAKINGŲ ASMENŲ</w:t>
      </w:r>
    </w:p>
    <w:p w14:paraId="49A89DAC" w14:textId="77777777" w:rsidR="00A86CB6" w:rsidRPr="00A86CB6" w:rsidRDefault="00A86CB6" w:rsidP="00A86CB6">
      <w:pPr>
        <w:spacing w:after="0" w:line="360" w:lineRule="auto"/>
        <w:jc w:val="both"/>
        <w:rPr>
          <w:rFonts w:ascii="Times New Roman" w:eastAsia="Calibri" w:hAnsi="Times New Roman" w:cs="Times New Roman"/>
          <w:i/>
          <w:sz w:val="22"/>
          <w:szCs w:val="22"/>
          <w:u w:val="single"/>
          <w:lang w:eastAsia="en-US"/>
        </w:rPr>
      </w:pPr>
    </w:p>
    <w:p w14:paraId="64B5BB61"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A86CB6">
        <w:rPr>
          <w:rFonts w:ascii="Calibri" w:eastAsia="Calibri" w:hAnsi="Calibri" w:cs="Calibri"/>
          <w:b/>
          <w:i/>
          <w:sz w:val="22"/>
          <w:szCs w:val="22"/>
          <w:lang w:eastAsia="en-US"/>
        </w:rPr>
        <w:t>vadovaujantis Viešųjų pirkimų įstatymo 46 straipsnio 1 dalimi –</w:t>
      </w:r>
      <w:r w:rsidRPr="00A86CB6">
        <w:rPr>
          <w:rFonts w:ascii="Calibri" w:eastAsia="Calibri" w:hAnsi="Calibri" w:cs="Calibri"/>
          <w:i/>
          <w:sz w:val="22"/>
          <w:szCs w:val="22"/>
          <w:lang w:eastAsia="en-US"/>
        </w:rPr>
        <w:t xml:space="preserve"> narius bei dalyvius arba nurodyti jei tokių organų ar dalyvių nėra.</w:t>
      </w:r>
    </w:p>
    <w:p w14:paraId="2AE267A9"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b/>
      </w:r>
    </w:p>
    <w:p w14:paraId="4AAF75B1"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w:t>
      </w:r>
    </w:p>
    <w:p w14:paraId="4842E31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Aš, ___________________________________________________________________</w:t>
      </w:r>
    </w:p>
    <w:p w14:paraId="490EB063"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i/>
          <w:sz w:val="22"/>
          <w:szCs w:val="22"/>
          <w:lang w:eastAsia="en-US"/>
        </w:rPr>
        <w:t xml:space="preserve">                                          (Tiekėjo vadovo ar jo įgalioto asmens pareigų pavadinimas, vardas ir pavardė)</w:t>
      </w:r>
      <w:r w:rsidRPr="00A86CB6">
        <w:rPr>
          <w:rFonts w:ascii="Calibri" w:eastAsia="Calibri" w:hAnsi="Calibri" w:cs="Calibri"/>
          <w:sz w:val="22"/>
          <w:szCs w:val="22"/>
          <w:lang w:eastAsia="en-US"/>
        </w:rPr>
        <w:t xml:space="preserve"> </w:t>
      </w:r>
    </w:p>
    <w:p w14:paraId="5391A74C" w14:textId="77777777" w:rsidR="00A86CB6" w:rsidRPr="00A86CB6" w:rsidRDefault="00A86CB6" w:rsidP="00A86CB6">
      <w:pPr>
        <w:spacing w:after="0" w:line="240" w:lineRule="auto"/>
        <w:jc w:val="both"/>
        <w:rPr>
          <w:rFonts w:ascii="Calibri" w:eastAsia="Calibri" w:hAnsi="Calibri" w:cs="Calibri"/>
          <w:sz w:val="22"/>
          <w:szCs w:val="22"/>
          <w:lang w:eastAsia="en-US"/>
        </w:rPr>
      </w:pPr>
    </w:p>
    <w:p w14:paraId="15CBE694"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deklaruoju, kad mano vadovaujamo (-os)/(atstovaujamo (-os)</w:t>
      </w:r>
      <w:r w:rsidRPr="00A86CB6">
        <w:rPr>
          <w:rFonts w:ascii="Calibri" w:eastAsia="Calibri" w:hAnsi="Calibri" w:cs="Calibri"/>
          <w:i/>
          <w:sz w:val="22"/>
          <w:szCs w:val="22"/>
          <w:lang w:eastAsia="en-US"/>
        </w:rPr>
        <w:t xml:space="preserve"> _____________________________ </w:t>
      </w:r>
      <w:r w:rsidRPr="00A86CB6">
        <w:rPr>
          <w:rFonts w:ascii="Calibri" w:eastAsia="Calibri" w:hAnsi="Calibri" w:cs="Calibri"/>
          <w:sz w:val="22"/>
          <w:szCs w:val="22"/>
          <w:lang w:eastAsia="en-US"/>
        </w:rPr>
        <w:t>atsakingi</w:t>
      </w:r>
    </w:p>
    <w:p w14:paraId="4A5978AF"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sz w:val="22"/>
          <w:szCs w:val="22"/>
          <w:lang w:eastAsia="en-US"/>
        </w:rPr>
        <w:t xml:space="preserve">                                                                                   </w:t>
      </w:r>
      <w:r w:rsidRPr="00A86CB6">
        <w:rPr>
          <w:rFonts w:ascii="Calibri" w:eastAsia="Calibri" w:hAnsi="Calibri" w:cs="Calibri"/>
          <w:i/>
          <w:sz w:val="22"/>
          <w:szCs w:val="22"/>
          <w:lang w:eastAsia="en-US"/>
        </w:rPr>
        <w:t xml:space="preserve">                                (tiekėjo pavadinimas)</w:t>
      </w:r>
    </w:p>
    <w:p w14:paraId="65779EE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asmenys, vadovaujantis Viešųjų pirkimų įstatymo 46 straipsnio 1 dalimi, yra:</w:t>
      </w:r>
    </w:p>
    <w:p w14:paraId="3917C8C7" w14:textId="77777777" w:rsidR="00A86CB6" w:rsidRPr="00A86CB6" w:rsidRDefault="00A86CB6" w:rsidP="00A86CB6">
      <w:pPr>
        <w:spacing w:after="0" w:line="240" w:lineRule="auto"/>
        <w:jc w:val="both"/>
        <w:rPr>
          <w:rFonts w:ascii="Calibri" w:eastAsia="Calibri" w:hAnsi="Calibri" w:cs="Calibri"/>
          <w:i/>
          <w:sz w:val="22"/>
          <w:szCs w:val="22"/>
          <w:lang w:eastAsia="en-US"/>
        </w:rPr>
      </w:pPr>
    </w:p>
    <w:p w14:paraId="607E515C" w14:textId="77777777" w:rsidR="00A86CB6" w:rsidRPr="00A86CB6" w:rsidRDefault="00A86CB6" w:rsidP="00A86CB6">
      <w:pPr>
        <w:spacing w:after="0" w:line="240" w:lineRule="auto"/>
        <w:rPr>
          <w:rFonts w:ascii="Calibri" w:eastAsia="Calibri" w:hAnsi="Calibri" w:cs="Calibri"/>
          <w:b/>
          <w:sz w:val="22"/>
          <w:szCs w:val="22"/>
          <w:lang w:eastAsia="en-US"/>
        </w:rPr>
      </w:pPr>
    </w:p>
    <w:p w14:paraId="690412CE"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 Valdyba (sudaryta/nesudaryta) .................................(įrašyti)</w:t>
      </w:r>
    </w:p>
    <w:p w14:paraId="5C52679D"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valdybos narius (vardas, pavardė):</w:t>
      </w:r>
    </w:p>
    <w:p w14:paraId="605DD8C3"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0B518BCE"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26D24F1"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402F19DA"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9FF940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 Stebėtojų taryba (sudaryta/nesudaryta) .................................(įrašyti)</w:t>
      </w:r>
    </w:p>
    <w:p w14:paraId="0CDF274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stebėtojų tarybos narius (vardas, pavardė):</w:t>
      </w:r>
    </w:p>
    <w:p w14:paraId="67F30BAF"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7214358D"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0C576188"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0F4542E6"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F2436A3"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III. Įmonėje nustatytas kiekybinis atstovavimas (taip/ne) ............................ (įrašyti)</w:t>
      </w:r>
    </w:p>
    <w:p w14:paraId="5B50F72F"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nustatytas kiekybinis atstovavimas, nurodyti juridinio asmens vardu veikiančius asmenis (vardas, pavardė):</w:t>
      </w:r>
    </w:p>
    <w:p w14:paraId="4C27BC89"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2B78B447"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0A8DFD5"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799FD8A0" w14:textId="77777777" w:rsidR="00A86CB6" w:rsidRPr="00A86CB6" w:rsidRDefault="00A86CB6" w:rsidP="00A86CB6">
      <w:pPr>
        <w:spacing w:after="0" w:line="240" w:lineRule="auto"/>
        <w:jc w:val="both"/>
        <w:rPr>
          <w:rFonts w:ascii="Calibri" w:eastAsia="Calibri" w:hAnsi="Calibri" w:cs="Calibri"/>
          <w:b/>
          <w:i/>
          <w:sz w:val="22"/>
          <w:szCs w:val="22"/>
          <w:lang w:eastAsia="en-US"/>
        </w:rPr>
      </w:pPr>
    </w:p>
    <w:p w14:paraId="74E645D2" w14:textId="77777777" w:rsidR="00A86CB6" w:rsidRDefault="00A86CB6" w:rsidP="00A86CB6">
      <w:pPr>
        <w:spacing w:after="0" w:line="240" w:lineRule="auto"/>
        <w:jc w:val="both"/>
        <w:rPr>
          <w:rFonts w:ascii="Calibri" w:eastAsia="Calibri" w:hAnsi="Calibri" w:cs="Calibri"/>
          <w:b/>
          <w:i/>
          <w:sz w:val="22"/>
          <w:szCs w:val="22"/>
          <w:lang w:eastAsia="en-US"/>
        </w:rPr>
      </w:pPr>
    </w:p>
    <w:p w14:paraId="13D4F138" w14:textId="77777777" w:rsidR="00A86CB6" w:rsidRDefault="00A86CB6" w:rsidP="00A86CB6">
      <w:pPr>
        <w:spacing w:after="0" w:line="240" w:lineRule="auto"/>
        <w:jc w:val="both"/>
        <w:rPr>
          <w:rFonts w:ascii="Calibri" w:eastAsia="Calibri" w:hAnsi="Calibri" w:cs="Calibri"/>
          <w:b/>
          <w:i/>
          <w:sz w:val="22"/>
          <w:szCs w:val="22"/>
          <w:lang w:eastAsia="en-US"/>
        </w:rPr>
      </w:pPr>
    </w:p>
    <w:p w14:paraId="044661B2" w14:textId="6FCCAE11" w:rsidR="00A86CB6" w:rsidRPr="00A86CB6" w:rsidRDefault="00A86CB6" w:rsidP="00A86CB6">
      <w:pPr>
        <w:spacing w:after="0" w:line="240" w:lineRule="auto"/>
        <w:jc w:val="both"/>
        <w:rPr>
          <w:rFonts w:ascii="Times New Roman" w:eastAsia="Calibri" w:hAnsi="Times New Roman" w:cs="Times New Roman"/>
          <w:b/>
          <w:sz w:val="22"/>
          <w:szCs w:val="22"/>
          <w:u w:val="single"/>
          <w:lang w:eastAsia="en-US"/>
        </w:rPr>
      </w:pPr>
      <w:r w:rsidRPr="00A86CB6">
        <w:rPr>
          <w:rFonts w:ascii="Calibri" w:eastAsia="Calibri" w:hAnsi="Calibri" w:cs="Calibri"/>
          <w:b/>
          <w:i/>
          <w:sz w:val="22"/>
          <w:szCs w:val="22"/>
          <w:lang w:eastAsia="en-US"/>
        </w:rPr>
        <w:t>PASTABA.</w:t>
      </w:r>
      <w:r w:rsidRPr="00A86CB6">
        <w:rPr>
          <w:rFonts w:ascii="Calibri" w:eastAsia="Calibri" w:hAnsi="Calibri" w:cs="Calibri"/>
          <w:b/>
          <w:sz w:val="22"/>
          <w:szCs w:val="22"/>
          <w:lang w:eastAsia="en-US"/>
        </w:rPr>
        <w:t xml:space="preserve"> </w:t>
      </w:r>
      <w:r w:rsidRPr="00A86CB6">
        <w:rPr>
          <w:rFonts w:ascii="Calibri" w:eastAsia="Calibri" w:hAnsi="Calibri" w:cs="Calibri"/>
          <w:sz w:val="22"/>
          <w:szCs w:val="22"/>
          <w:lang w:eastAsia="en-US"/>
        </w:rPr>
        <w:t>Jei šioje deklaracijoje nurodomi atsakingi asmenys</w:t>
      </w:r>
      <w:r>
        <w:rPr>
          <w:rFonts w:ascii="Calibri" w:eastAsia="Calibri" w:hAnsi="Calibri" w:cs="Calibri"/>
          <w:sz w:val="22"/>
          <w:szCs w:val="22"/>
          <w:lang w:eastAsia="en-US"/>
        </w:rPr>
        <w:t>,</w:t>
      </w:r>
      <w:r w:rsidRPr="00A86CB6">
        <w:rPr>
          <w:rFonts w:ascii="Calibri" w:eastAsia="Calibri" w:hAnsi="Calibri" w:cs="Calibri"/>
          <w:sz w:val="22"/>
          <w:szCs w:val="22"/>
          <w:lang w:eastAsia="en-US"/>
        </w:rPr>
        <w:t xml:space="preserve">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sectPr w:rsidR="00A86CB6" w:rsidRPr="00A86CB6"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51B4A" w14:textId="77777777" w:rsidR="000A1726" w:rsidRDefault="000A1726" w:rsidP="00D05666">
      <w:r>
        <w:separator/>
      </w:r>
    </w:p>
  </w:endnote>
  <w:endnote w:type="continuationSeparator" w:id="0">
    <w:p w14:paraId="15C3B405" w14:textId="77777777" w:rsidR="000A1726" w:rsidRDefault="000A1726" w:rsidP="00D05666">
      <w:r>
        <w:continuationSeparator/>
      </w:r>
    </w:p>
  </w:endnote>
  <w:endnote w:type="continuationNotice" w:id="1">
    <w:p w14:paraId="4CDB46F1" w14:textId="77777777" w:rsidR="000A1726" w:rsidRDefault="000A1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IDFont+F1">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3687C57A" w:rsidR="00951C48" w:rsidRDefault="00951C48">
        <w:pPr>
          <w:pStyle w:val="Porat"/>
          <w:jc w:val="right"/>
        </w:pPr>
        <w:r>
          <w:fldChar w:fldCharType="begin"/>
        </w:r>
        <w:r>
          <w:instrText>PAGE   \* MERGEFORMAT</w:instrText>
        </w:r>
        <w:r>
          <w:fldChar w:fldCharType="separate"/>
        </w:r>
        <w:r w:rsidR="00C72B69">
          <w:rPr>
            <w:noProof/>
          </w:rPr>
          <w:t>1</w:t>
        </w:r>
        <w:r>
          <w:fldChar w:fldCharType="end"/>
        </w:r>
      </w:p>
    </w:sdtContent>
  </w:sdt>
  <w:p w14:paraId="0A2FE0DC" w14:textId="77777777" w:rsidR="00951C48" w:rsidRDefault="00951C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951C48" w:rsidRDefault="00951C48">
    <w:pPr>
      <w:pStyle w:val="Porat"/>
      <w:jc w:val="right"/>
    </w:pPr>
  </w:p>
  <w:p w14:paraId="2575BBBA" w14:textId="77777777" w:rsidR="00951C48" w:rsidRDefault="00951C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C5D6EE8" w:rsidR="00951C48" w:rsidRDefault="00951C48">
        <w:pPr>
          <w:pStyle w:val="Porat"/>
          <w:jc w:val="right"/>
        </w:pPr>
        <w:r>
          <w:fldChar w:fldCharType="begin"/>
        </w:r>
        <w:r>
          <w:instrText>PAGE   \* MERGEFORMAT</w:instrText>
        </w:r>
        <w:r>
          <w:fldChar w:fldCharType="separate"/>
        </w:r>
        <w:r w:rsidR="00C72B69">
          <w:rPr>
            <w:noProof/>
          </w:rPr>
          <w:t>21</w:t>
        </w:r>
        <w:r>
          <w:fldChar w:fldCharType="end"/>
        </w:r>
      </w:p>
    </w:sdtContent>
  </w:sdt>
  <w:p w14:paraId="0B840016" w14:textId="77777777" w:rsidR="00951C48" w:rsidRDefault="00951C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D7CD7" w14:textId="77777777" w:rsidR="000A1726" w:rsidRDefault="000A1726" w:rsidP="00D05666">
      <w:r>
        <w:separator/>
      </w:r>
    </w:p>
  </w:footnote>
  <w:footnote w:type="continuationSeparator" w:id="0">
    <w:p w14:paraId="46E889C8" w14:textId="77777777" w:rsidR="000A1726" w:rsidRDefault="000A1726" w:rsidP="00D05666">
      <w:r>
        <w:continuationSeparator/>
      </w:r>
    </w:p>
  </w:footnote>
  <w:footnote w:type="continuationNotice" w:id="1">
    <w:p w14:paraId="64CF3D9A" w14:textId="77777777" w:rsidR="000A1726" w:rsidRDefault="000A1726">
      <w:pPr>
        <w:spacing w:after="0" w:line="240" w:lineRule="auto"/>
      </w:pPr>
    </w:p>
  </w:footnote>
  <w:footnote w:id="2">
    <w:p w14:paraId="0C4B16BA" w14:textId="77777777" w:rsidR="00951C48" w:rsidRDefault="00951C48"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951C48" w:rsidRDefault="00951C48"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951C48" w:rsidRDefault="00951C48"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951C48" w:rsidRDefault="00951C4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951C48" w:rsidRDefault="00951C48"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951C48" w:rsidRDefault="00951C48"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951C48" w:rsidRDefault="00951C4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951C48" w:rsidRDefault="00951C48"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951C48" w:rsidRDefault="00951C48"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736129" w14:textId="0D45D3D2" w:rsidR="00951C48" w:rsidRDefault="00951C48" w:rsidP="007F4948">
      <w:pPr>
        <w:pStyle w:val="Puslapioinaostekstas"/>
        <w:spacing w:after="0" w:line="240" w:lineRule="auto"/>
      </w:pPr>
      <w:r>
        <w:rPr>
          <w:rStyle w:val="Puslapioinaosnuoroda"/>
        </w:rPr>
        <w:footnoteRef/>
      </w:r>
      <w:r>
        <w:t xml:space="preserve"> </w:t>
      </w:r>
      <w:hyperlink r:id="rId1" w:history="1">
        <w:r w:rsidRPr="000B25ED">
          <w:rPr>
            <w:rStyle w:val="Hipersaitas"/>
          </w:rPr>
          <w:t>https://sodra.lt/formos-ir-sablonai/gyventojams</w:t>
        </w:r>
      </w:hyperlink>
      <w:r>
        <w:t xml:space="preserve"> </w:t>
      </w:r>
    </w:p>
  </w:footnote>
  <w:footnote w:id="6">
    <w:p w14:paraId="4DD8C1DA" w14:textId="0C88521B" w:rsidR="00951C48" w:rsidRDefault="00951C48" w:rsidP="007F4948">
      <w:pPr>
        <w:pStyle w:val="Puslapioinaostekstas"/>
        <w:spacing w:after="0" w:line="240" w:lineRule="auto"/>
      </w:pPr>
      <w:r>
        <w:rPr>
          <w:rStyle w:val="Puslapioinaosnuoroda"/>
        </w:rPr>
        <w:footnoteRef/>
      </w:r>
      <w:r>
        <w:t xml:space="preserve"> </w:t>
      </w:r>
      <w:hyperlink r:id="rId2" w:history="1">
        <w:r w:rsidRPr="000B25ED">
          <w:rPr>
            <w:rStyle w:val="Hipersaitas"/>
          </w:rPr>
          <w:t>https://www.e-tar.lt/portal/lt/legalAct/45b78cf0dabb11ed9978886e85107ab2</w:t>
        </w:r>
      </w:hyperlink>
    </w:p>
  </w:footnote>
  <w:footnote w:id="7">
    <w:p w14:paraId="5F5C8E63" w14:textId="34D0448B" w:rsidR="00951C48" w:rsidRDefault="00951C48" w:rsidP="007F4948">
      <w:pPr>
        <w:pStyle w:val="Puslapioinaostekstas"/>
        <w:spacing w:after="0"/>
      </w:pPr>
      <w:r>
        <w:rPr>
          <w:rStyle w:val="Puslapioinaosnuoroda"/>
        </w:rPr>
        <w:footnoteRef/>
      </w:r>
      <w:r>
        <w:t xml:space="preserve"> </w:t>
      </w:r>
      <w:hyperlink r:id="rId3" w:history="1">
        <w:r w:rsidRPr="000B25ED">
          <w:rPr>
            <w:rStyle w:val="Hipersaitas"/>
          </w:rPr>
          <w:t>https://www.e-tar.lt/portal/lt/legalAct/3e3ce0f0632f11e8acbae39398545bed</w:t>
        </w:r>
      </w:hyperlink>
    </w:p>
  </w:footnote>
  <w:footnote w:id="8">
    <w:p w14:paraId="36384EC7" w14:textId="35E73CAA" w:rsidR="00951C48" w:rsidRDefault="00951C48" w:rsidP="00CF42AF">
      <w:pPr>
        <w:pStyle w:val="Puslapioinaostekstas"/>
        <w:spacing w:after="0" w:line="240" w:lineRule="auto"/>
      </w:pPr>
      <w:r>
        <w:rPr>
          <w:rStyle w:val="Puslapioinaosnuoroda"/>
        </w:rPr>
        <w:footnoteRef/>
      </w:r>
      <w:r>
        <w:t xml:space="preserve"> </w:t>
      </w:r>
      <w:hyperlink r:id="rId4" w:history="1">
        <w:r w:rsidRPr="000B25ED">
          <w:rPr>
            <w:rStyle w:val="Hipersaitas"/>
          </w:rPr>
          <w:t>https://adic.lrv.lt/lt/asmens-dokumentai/leidimai-gyventi-lietuvos-respublikoje/leidimai-gyventi-lietuvos-respublikoje-nuo-2020-m/</w:t>
        </w:r>
      </w:hyperlink>
      <w:r>
        <w:t xml:space="preserve"> </w:t>
      </w:r>
    </w:p>
  </w:footnote>
  <w:footnote w:id="9">
    <w:p w14:paraId="13056227" w14:textId="1F5D6437" w:rsidR="00951C48" w:rsidRDefault="00951C48" w:rsidP="00CF42AF">
      <w:pPr>
        <w:pStyle w:val="Puslapioinaostekstas"/>
        <w:spacing w:after="0" w:line="240" w:lineRule="auto"/>
      </w:pPr>
      <w:r>
        <w:rPr>
          <w:rStyle w:val="Puslapioinaosnuoroda"/>
        </w:rPr>
        <w:footnoteRef/>
      </w:r>
      <w:r>
        <w:t xml:space="preserve"> </w:t>
      </w:r>
      <w:hyperlink r:id="rId5" w:history="1">
        <w:r w:rsidRPr="000B25ED">
          <w:rPr>
            <w:rStyle w:val="Hipersaitas"/>
          </w:rPr>
          <w:t>https://www.e-tar.lt/portal/lt/legalAct/TAR.42837E5A79DD/asr</w:t>
        </w:r>
      </w:hyperlink>
      <w:r>
        <w:t xml:space="preserve"> </w:t>
      </w:r>
    </w:p>
  </w:footnote>
  <w:footnote w:id="10">
    <w:p w14:paraId="7CD00AD1" w14:textId="3A2428FE" w:rsidR="00951C48" w:rsidRDefault="00951C48" w:rsidP="00CF42AF">
      <w:pPr>
        <w:pStyle w:val="Puslapioinaostekstas"/>
        <w:spacing w:after="0" w:line="240" w:lineRule="auto"/>
      </w:pPr>
      <w:r>
        <w:rPr>
          <w:rStyle w:val="Puslapioinaosnuoroda"/>
        </w:rPr>
        <w:footnoteRef/>
      </w:r>
      <w:r>
        <w:t xml:space="preserve"> </w:t>
      </w:r>
      <w:hyperlink r:id="rId6" w:history="1">
        <w:r w:rsidRPr="000B25ED">
          <w:rPr>
            <w:rStyle w:val="Hipersaitas"/>
          </w:rPr>
          <w:t>https://sppd.lrv.lt/lt/veiklos-sritys/licencijavimas/licencijos/</w:t>
        </w:r>
      </w:hyperlink>
      <w:r>
        <w:t xml:space="preserve"> </w:t>
      </w:r>
    </w:p>
  </w:footnote>
  <w:footnote w:id="11">
    <w:p w14:paraId="491894A2" w14:textId="4709D2FD" w:rsidR="00951C48" w:rsidRDefault="00951C48" w:rsidP="00CF42AF">
      <w:pPr>
        <w:pStyle w:val="Puslapioinaostekstas"/>
        <w:spacing w:after="0" w:line="240" w:lineRule="auto"/>
      </w:pPr>
      <w:r>
        <w:rPr>
          <w:rStyle w:val="Puslapioinaosnuoroda"/>
        </w:rPr>
        <w:footnoteRef/>
      </w:r>
      <w:r>
        <w:t xml:space="preserve"> </w:t>
      </w:r>
      <w:hyperlink r:id="rId7" w:history="1">
        <w:r w:rsidRPr="000B25ED">
          <w:rPr>
            <w:rStyle w:val="Hipersaitas"/>
          </w:rPr>
          <w:t>https://www.e-tar.lt/portal/lt/legalAct/9be57340a84c11ed8df094f359a60216/asr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92B1144"/>
    <w:multiLevelType w:val="hybridMultilevel"/>
    <w:tmpl w:val="09100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B876A5"/>
    <w:multiLevelType w:val="hybridMultilevel"/>
    <w:tmpl w:val="C6402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5"/>
  </w:num>
  <w:num w:numId="4">
    <w:abstractNumId w:val="28"/>
  </w:num>
  <w:num w:numId="5">
    <w:abstractNumId w:val="36"/>
  </w:num>
  <w:num w:numId="6">
    <w:abstractNumId w:val="34"/>
  </w:num>
  <w:num w:numId="7">
    <w:abstractNumId w:val="5"/>
  </w:num>
  <w:num w:numId="8">
    <w:abstractNumId w:val="35"/>
  </w:num>
  <w:num w:numId="9">
    <w:abstractNumId w:val="32"/>
  </w:num>
  <w:num w:numId="10">
    <w:abstractNumId w:val="19"/>
  </w:num>
  <w:num w:numId="11">
    <w:abstractNumId w:val="30"/>
  </w:num>
  <w:num w:numId="12">
    <w:abstractNumId w:val="1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7"/>
  </w:num>
  <w:num w:numId="16">
    <w:abstractNumId w:val="15"/>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6"/>
  </w:num>
  <w:num w:numId="23">
    <w:abstractNumId w:val="2"/>
  </w:num>
  <w:num w:numId="24">
    <w:abstractNumId w:val="37"/>
  </w:num>
  <w:num w:numId="25">
    <w:abstractNumId w:val="13"/>
  </w:num>
  <w:num w:numId="26">
    <w:abstractNumId w:val="16"/>
  </w:num>
  <w:num w:numId="27">
    <w:abstractNumId w:val="3"/>
  </w:num>
  <w:num w:numId="28">
    <w:abstractNumId w:val="23"/>
  </w:num>
  <w:num w:numId="29">
    <w:abstractNumId w:val="11"/>
  </w:num>
  <w:num w:numId="30">
    <w:abstractNumId w:val="21"/>
  </w:num>
  <w:num w:numId="31">
    <w:abstractNumId w:val="8"/>
  </w:num>
  <w:num w:numId="32">
    <w:abstractNumId w:val="20"/>
  </w:num>
  <w:num w:numId="33">
    <w:abstractNumId w:val="9"/>
  </w:num>
  <w:num w:numId="34">
    <w:abstractNumId w:val="17"/>
  </w:num>
  <w:num w:numId="35">
    <w:abstractNumId w:val="0"/>
  </w:num>
  <w:num w:numId="36">
    <w:abstractNumId w:val="38"/>
  </w:num>
  <w:num w:numId="37">
    <w:abstractNumId w:val="18"/>
  </w:num>
  <w:num w:numId="38">
    <w:abstractNumId w:val="4"/>
  </w:num>
  <w:num w:numId="39">
    <w:abstractNumId w:val="10"/>
  </w:num>
  <w:num w:numId="4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246"/>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726"/>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A80"/>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5C8"/>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0E3"/>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0C9"/>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3B9"/>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D7E29"/>
    <w:rsid w:val="001E0107"/>
    <w:rsid w:val="001E250F"/>
    <w:rsid w:val="001E2BC5"/>
    <w:rsid w:val="001E3801"/>
    <w:rsid w:val="001E3D5A"/>
    <w:rsid w:val="001E4891"/>
    <w:rsid w:val="001E4C29"/>
    <w:rsid w:val="001E4DB2"/>
    <w:rsid w:val="001E5701"/>
    <w:rsid w:val="001E61DF"/>
    <w:rsid w:val="001E750F"/>
    <w:rsid w:val="001E76C7"/>
    <w:rsid w:val="001E77B7"/>
    <w:rsid w:val="001E7E24"/>
    <w:rsid w:val="001F04C1"/>
    <w:rsid w:val="001F148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93B"/>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98"/>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05D4"/>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B4D"/>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74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08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E3"/>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04"/>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16"/>
    <w:rsid w:val="003D74D0"/>
    <w:rsid w:val="003D74E8"/>
    <w:rsid w:val="003D7DD9"/>
    <w:rsid w:val="003E0A08"/>
    <w:rsid w:val="003E0AF4"/>
    <w:rsid w:val="003E0FEA"/>
    <w:rsid w:val="003E1160"/>
    <w:rsid w:val="003E1371"/>
    <w:rsid w:val="003E1D80"/>
    <w:rsid w:val="003E2280"/>
    <w:rsid w:val="003E23F7"/>
    <w:rsid w:val="003E25D8"/>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6E15"/>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AF5"/>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075"/>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086"/>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FE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0C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FAD"/>
    <w:rsid w:val="00535763"/>
    <w:rsid w:val="005357BB"/>
    <w:rsid w:val="0053659A"/>
    <w:rsid w:val="00536D58"/>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FEE"/>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3E7"/>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3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1C"/>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48C"/>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95"/>
    <w:rsid w:val="006B2DD4"/>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078"/>
    <w:rsid w:val="006D5E06"/>
    <w:rsid w:val="006D65C1"/>
    <w:rsid w:val="006D6694"/>
    <w:rsid w:val="006D675E"/>
    <w:rsid w:val="006D7E9E"/>
    <w:rsid w:val="006E04DD"/>
    <w:rsid w:val="006E0DEA"/>
    <w:rsid w:val="006E1496"/>
    <w:rsid w:val="006E1CFB"/>
    <w:rsid w:val="006E202E"/>
    <w:rsid w:val="006E26B2"/>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0"/>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183"/>
    <w:rsid w:val="007A68AB"/>
    <w:rsid w:val="007A68AD"/>
    <w:rsid w:val="007A739D"/>
    <w:rsid w:val="007A7D55"/>
    <w:rsid w:val="007A7E8A"/>
    <w:rsid w:val="007B0F0F"/>
    <w:rsid w:val="007B12FF"/>
    <w:rsid w:val="007B185F"/>
    <w:rsid w:val="007B22D7"/>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948"/>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0648"/>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30"/>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300"/>
    <w:rsid w:val="00901552"/>
    <w:rsid w:val="00901FB3"/>
    <w:rsid w:val="00902194"/>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1C48"/>
    <w:rsid w:val="00952394"/>
    <w:rsid w:val="0095251F"/>
    <w:rsid w:val="0095321C"/>
    <w:rsid w:val="00953D09"/>
    <w:rsid w:val="00953F2B"/>
    <w:rsid w:val="009545E4"/>
    <w:rsid w:val="00954A8F"/>
    <w:rsid w:val="00955067"/>
    <w:rsid w:val="00955109"/>
    <w:rsid w:val="00955F2F"/>
    <w:rsid w:val="00956277"/>
    <w:rsid w:val="00956A4E"/>
    <w:rsid w:val="00956AB5"/>
    <w:rsid w:val="00956C74"/>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BAE"/>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208"/>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3DE"/>
    <w:rsid w:val="009D779F"/>
    <w:rsid w:val="009E064A"/>
    <w:rsid w:val="009E1CB9"/>
    <w:rsid w:val="009E1FFB"/>
    <w:rsid w:val="009E20B7"/>
    <w:rsid w:val="009E2403"/>
    <w:rsid w:val="009E2407"/>
    <w:rsid w:val="009E3E43"/>
    <w:rsid w:val="009E43D5"/>
    <w:rsid w:val="009E46B6"/>
    <w:rsid w:val="009E46BC"/>
    <w:rsid w:val="009E4CDE"/>
    <w:rsid w:val="009E61A9"/>
    <w:rsid w:val="009E6295"/>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DC7"/>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6CB6"/>
    <w:rsid w:val="00A87336"/>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5EA"/>
    <w:rsid w:val="00AE7624"/>
    <w:rsid w:val="00AF0AB7"/>
    <w:rsid w:val="00AF0F4B"/>
    <w:rsid w:val="00AF120E"/>
    <w:rsid w:val="00AF1430"/>
    <w:rsid w:val="00AF176A"/>
    <w:rsid w:val="00AF17A1"/>
    <w:rsid w:val="00AF1844"/>
    <w:rsid w:val="00AF19EE"/>
    <w:rsid w:val="00AF2399"/>
    <w:rsid w:val="00AF24D0"/>
    <w:rsid w:val="00AF2695"/>
    <w:rsid w:val="00AF29A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7A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909"/>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55D"/>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1B2"/>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B98"/>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8C8"/>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17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80"/>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09B"/>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B69"/>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2F18"/>
    <w:rsid w:val="00CA4139"/>
    <w:rsid w:val="00CA42C1"/>
    <w:rsid w:val="00CA47CB"/>
    <w:rsid w:val="00CA4E5E"/>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2AF"/>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B05"/>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D41"/>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61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3771"/>
    <w:rsid w:val="00E345D2"/>
    <w:rsid w:val="00E347D3"/>
    <w:rsid w:val="00E355F1"/>
    <w:rsid w:val="00E3566E"/>
    <w:rsid w:val="00E3567D"/>
    <w:rsid w:val="00E357B2"/>
    <w:rsid w:val="00E35F01"/>
    <w:rsid w:val="00E364BF"/>
    <w:rsid w:val="00E365AF"/>
    <w:rsid w:val="00E36F00"/>
    <w:rsid w:val="00E375BF"/>
    <w:rsid w:val="00E3782C"/>
    <w:rsid w:val="00E37A98"/>
    <w:rsid w:val="00E40AD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88"/>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3C22"/>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884"/>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55AF"/>
    <w:rsid w:val="00F166A2"/>
    <w:rsid w:val="00F170D1"/>
    <w:rsid w:val="00F17A1F"/>
    <w:rsid w:val="00F20241"/>
    <w:rsid w:val="00F207CB"/>
    <w:rsid w:val="00F207D1"/>
    <w:rsid w:val="00F2108C"/>
    <w:rsid w:val="00F211FE"/>
    <w:rsid w:val="00F217F8"/>
    <w:rsid w:val="00F21BAE"/>
    <w:rsid w:val="00F21F12"/>
    <w:rsid w:val="00F2293A"/>
    <w:rsid w:val="00F229DE"/>
    <w:rsid w:val="00F235F7"/>
    <w:rsid w:val="00F2421D"/>
    <w:rsid w:val="00F25241"/>
    <w:rsid w:val="00F261A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2BA"/>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766"/>
    <w:rsid w:val="00F91AED"/>
    <w:rsid w:val="00F929A5"/>
    <w:rsid w:val="00F929B7"/>
    <w:rsid w:val="00F9327D"/>
    <w:rsid w:val="00F943B0"/>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2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sodra.lt/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07739-327D-4BCC-A1DB-1BBE54228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27</Pages>
  <Words>35752</Words>
  <Characters>20379</Characters>
  <Application>Microsoft Office Word</Application>
  <DocSecurity>0</DocSecurity>
  <Lines>169</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77</cp:revision>
  <dcterms:created xsi:type="dcterms:W3CDTF">2024-02-13T07:26:00Z</dcterms:created>
  <dcterms:modified xsi:type="dcterms:W3CDTF">2026-04-20T13:05:00Z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